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F7" w:rsidRPr="00741B15" w:rsidRDefault="007C61F7" w:rsidP="007C61F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</w:rPr>
      </w:pPr>
      <w:proofErr w:type="gramStart"/>
      <w:r>
        <w:rPr>
          <w:rFonts w:ascii="Arial" w:hAnsi="Arial" w:cs="Arial"/>
          <w:b/>
          <w:bCs/>
          <w:color w:val="444444"/>
        </w:rPr>
        <w:t xml:space="preserve">ПРАВИЛА ОБЕСПЕЧЕНИЯ БЕСПЛАТНЫМ ПИТАНИЕМ ОБУЧАЮЩИХСЯ В </w:t>
      </w:r>
      <w:r w:rsidRPr="00741B15">
        <w:rPr>
          <w:b/>
          <w:bCs/>
          <w:color w:val="444444"/>
          <w:sz w:val="28"/>
        </w:rPr>
        <w:t>ГОСУДАРСТВЕННЫХ ОБРАЗОВАТЕЛЬНЫХ ОРГАНИЗАЦИЯХ РЕСПУБЛИКИ СЕВЕРНАЯ ОСЕТИЯ-АЛАНИЯ</w:t>
      </w:r>
      <w:proofErr w:type="gramEnd"/>
    </w:p>
    <w:p w:rsidR="007C61F7" w:rsidRPr="00741B15" w:rsidRDefault="007C61F7" w:rsidP="007C61F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>(в ред. </w:t>
      </w:r>
      <w:hyperlink r:id="rId4" w:anchor="64U0IK" w:history="1">
        <w:r w:rsidRPr="00741B15">
          <w:rPr>
            <w:rStyle w:val="a3"/>
            <w:color w:val="3451A0"/>
            <w:sz w:val="28"/>
          </w:rPr>
          <w:t>Постановлений Правительства Республики Северная Осетия-Алания от 06.12.2022 N 541</w:t>
        </w:r>
      </w:hyperlink>
      <w:r w:rsidRPr="00741B15">
        <w:rPr>
          <w:color w:val="444444"/>
          <w:sz w:val="28"/>
        </w:rPr>
        <w:t>, </w:t>
      </w:r>
      <w:hyperlink r:id="rId5" w:anchor="64U0IK" w:history="1">
        <w:r w:rsidRPr="00741B15">
          <w:rPr>
            <w:rStyle w:val="a3"/>
            <w:color w:val="3451A0"/>
            <w:sz w:val="28"/>
          </w:rPr>
          <w:t>от 06.06.2023 N 212</w:t>
        </w:r>
      </w:hyperlink>
      <w:r w:rsidRPr="00741B15">
        <w:rPr>
          <w:color w:val="444444"/>
          <w:sz w:val="28"/>
        </w:rPr>
        <w:t>)</w:t>
      </w:r>
    </w:p>
    <w:p w:rsidR="007C61F7" w:rsidRPr="00741B15" w:rsidRDefault="007C61F7" w:rsidP="007C61F7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4"/>
        </w:rPr>
      </w:pPr>
      <w:r w:rsidRPr="00741B15">
        <w:rPr>
          <w:color w:val="444444"/>
          <w:sz w:val="28"/>
          <w:szCs w:val="24"/>
        </w:rPr>
        <w:br/>
      </w:r>
      <w:r w:rsidRPr="00741B15">
        <w:rPr>
          <w:color w:val="444444"/>
          <w:sz w:val="28"/>
          <w:szCs w:val="24"/>
        </w:rPr>
        <w:br/>
      </w:r>
      <w:r w:rsidRPr="00741B15">
        <w:rPr>
          <w:color w:val="444444"/>
          <w:sz w:val="28"/>
          <w:szCs w:val="24"/>
        </w:rPr>
        <w:br/>
        <w:t>1. Общие положения</w:t>
      </w:r>
    </w:p>
    <w:p w:rsidR="007C61F7" w:rsidRPr="00741B15" w:rsidRDefault="007C61F7" w:rsidP="007C61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</w:rPr>
      </w:pPr>
    </w:p>
    <w:p w:rsidR="007C61F7" w:rsidRPr="00741B15" w:rsidRDefault="007C61F7" w:rsidP="00EB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1.1. Настоящие Правила определяют порядок и условия предоставления бесплатного питания </w:t>
      </w:r>
      <w:proofErr w:type="gramStart"/>
      <w:r w:rsidRPr="00741B15">
        <w:rPr>
          <w:color w:val="444444"/>
          <w:sz w:val="28"/>
        </w:rPr>
        <w:t>обучающимся</w:t>
      </w:r>
      <w:proofErr w:type="gramEnd"/>
      <w:r w:rsidRPr="00741B15">
        <w:rPr>
          <w:color w:val="444444"/>
          <w:sz w:val="28"/>
        </w:rPr>
        <w:t xml:space="preserve"> в государственных общеобразовательных организациях, профессиональных образовательных организациях и образовательных организациях высшего образования Республики Северная Осетия-Алания (далее по тексту - образовательные организации).</w:t>
      </w:r>
      <w:r w:rsidRPr="00741B15">
        <w:rPr>
          <w:color w:val="444444"/>
          <w:sz w:val="28"/>
        </w:rPr>
        <w:br/>
      </w:r>
    </w:p>
    <w:p w:rsidR="007C61F7" w:rsidRPr="00741B15" w:rsidRDefault="007C61F7" w:rsidP="00EB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1.2. </w:t>
      </w:r>
      <w:proofErr w:type="gramStart"/>
      <w:r w:rsidRPr="00741B15">
        <w:rPr>
          <w:color w:val="444444"/>
          <w:sz w:val="28"/>
        </w:rPr>
        <w:t>Настоящие Правила определяют порядок и условия предоставления в образовательных организациях бесплатного питания обучающимся с ограниченными возможностями здоровья,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лишь в части, не урегулированной </w:t>
      </w:r>
      <w:hyperlink r:id="rId6" w:anchor="64U0IK" w:history="1">
        <w:r w:rsidRPr="00741B15">
          <w:rPr>
            <w:rStyle w:val="a3"/>
            <w:color w:val="3451A0"/>
            <w:sz w:val="28"/>
          </w:rPr>
          <w:t>Постановлением Правительства Республики Северная Осетия-Алания от 7 июля 2008 года N 155 "Об утверждении норм материального обеспечения</w:t>
        </w:r>
        <w:proofErr w:type="gramEnd"/>
        <w:r w:rsidRPr="00741B15">
          <w:rPr>
            <w:rStyle w:val="a3"/>
            <w:color w:val="3451A0"/>
            <w:sz w:val="28"/>
          </w:rPr>
          <w:t xml:space="preserve"> детей-сирот и детей, оставшихся без попечения </w:t>
        </w:r>
        <w:proofErr w:type="gramStart"/>
        <w:r w:rsidRPr="00741B15">
          <w:rPr>
            <w:rStyle w:val="a3"/>
            <w:color w:val="3451A0"/>
            <w:sz w:val="28"/>
          </w:rPr>
          <w:t>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образования"</w:t>
        </w:r>
      </w:hyperlink>
      <w:r w:rsidRPr="00741B15">
        <w:rPr>
          <w:color w:val="444444"/>
          <w:sz w:val="28"/>
        </w:rPr>
        <w:t>, </w:t>
      </w:r>
      <w:hyperlink r:id="rId7" w:anchor="64U0IK" w:history="1">
        <w:r w:rsidRPr="00741B15">
          <w:rPr>
            <w:rStyle w:val="a3"/>
            <w:color w:val="3451A0"/>
            <w:sz w:val="28"/>
          </w:rPr>
          <w:t>Постановлением Правительства Республики Северная Осетия-Алания от 8 августа 2014 года N 256 "О нормах и порядке обеспечения питанием, одеждой, обувью, мягким и жестким инвентарем обучающихся с ограниченными возможностями здоровья в организациях</w:t>
        </w:r>
        <w:proofErr w:type="gramEnd"/>
        <w:r w:rsidRPr="00741B15">
          <w:rPr>
            <w:rStyle w:val="a3"/>
            <w:color w:val="3451A0"/>
            <w:sz w:val="28"/>
          </w:rPr>
          <w:t xml:space="preserve">, </w:t>
        </w:r>
        <w:proofErr w:type="gramStart"/>
        <w:r w:rsidRPr="00741B15">
          <w:rPr>
            <w:rStyle w:val="a3"/>
            <w:color w:val="3451A0"/>
            <w:sz w:val="28"/>
          </w:rPr>
          <w:t>осуществляющих</w:t>
        </w:r>
        <w:proofErr w:type="gramEnd"/>
        <w:r w:rsidRPr="00741B15">
          <w:rPr>
            <w:rStyle w:val="a3"/>
            <w:color w:val="3451A0"/>
            <w:sz w:val="28"/>
          </w:rPr>
          <w:t xml:space="preserve"> образовательную деятельность"</w:t>
        </w:r>
      </w:hyperlink>
      <w:r w:rsidRPr="00741B15">
        <w:rPr>
          <w:color w:val="444444"/>
          <w:sz w:val="28"/>
        </w:rPr>
        <w:t>.</w:t>
      </w:r>
      <w:r w:rsidRPr="00741B15">
        <w:rPr>
          <w:color w:val="444444"/>
          <w:sz w:val="28"/>
        </w:rPr>
        <w:br/>
      </w:r>
    </w:p>
    <w:p w:rsidR="007C61F7" w:rsidRPr="00741B15" w:rsidRDefault="007C61F7" w:rsidP="007C61F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>1.3. Категории обучающихся, которые обеспечиваются бесплатным питанием в образовательных организациях за счет бюджетных ассигнований республиканского бюджета Республики Северная Осетия-Алания, устанавливаются Правительством Республики Северная Осетия-Алания.</w:t>
      </w:r>
      <w:r w:rsidRPr="00741B15">
        <w:rPr>
          <w:color w:val="444444"/>
          <w:sz w:val="28"/>
        </w:rPr>
        <w:br/>
      </w:r>
    </w:p>
    <w:p w:rsidR="007C61F7" w:rsidRPr="00EB6A78" w:rsidRDefault="007C61F7" w:rsidP="00EB6A78">
      <w:pPr>
        <w:pStyle w:val="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4"/>
        </w:rPr>
      </w:pPr>
      <w:r w:rsidRPr="00741B15">
        <w:rPr>
          <w:color w:val="444444"/>
          <w:sz w:val="28"/>
          <w:szCs w:val="24"/>
        </w:rPr>
        <w:br/>
        <w:t>2. Порядок принятия решения о предоставлении бесплатного питания</w:t>
      </w:r>
    </w:p>
    <w:p w:rsidR="007C61F7" w:rsidRPr="00741B15" w:rsidRDefault="007C61F7" w:rsidP="00EB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2.1. </w:t>
      </w:r>
      <w:proofErr w:type="gramStart"/>
      <w:r w:rsidRPr="00741B15">
        <w:rPr>
          <w:color w:val="444444"/>
          <w:sz w:val="28"/>
        </w:rPr>
        <w:t xml:space="preserve">Решение о предоставлении бесплатного питания обучающемуся принимается образовательной организацией на основании заявления о </w:t>
      </w:r>
      <w:r w:rsidRPr="00741B15">
        <w:rPr>
          <w:color w:val="444444"/>
          <w:sz w:val="28"/>
        </w:rPr>
        <w:lastRenderedPageBreak/>
        <w:t>предоставлении бесплатного питания по форме согласно приложению 1 (для обучающихся с ограниченными возможностями здоровья, которым обучение организовано на дому, - согласно приложению 2 к настоящим Правилам (далее - заявление).</w:t>
      </w:r>
      <w:r w:rsidRPr="00741B15">
        <w:rPr>
          <w:color w:val="444444"/>
          <w:sz w:val="28"/>
        </w:rPr>
        <w:br/>
      </w:r>
      <w:proofErr w:type="gramEnd"/>
    </w:p>
    <w:p w:rsidR="007C61F7" w:rsidRPr="00741B15" w:rsidRDefault="007C61F7" w:rsidP="00EB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>2.2. К заявлению прилагаются следующие документы:</w:t>
      </w:r>
      <w:r w:rsidRPr="00741B15">
        <w:rPr>
          <w:color w:val="444444"/>
          <w:sz w:val="28"/>
        </w:rPr>
        <w:br/>
      </w:r>
    </w:p>
    <w:p w:rsidR="007C61F7" w:rsidRPr="00741B15" w:rsidRDefault="007C61F7" w:rsidP="00EB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>свидетельство о рождении обучающегося,</w:t>
      </w:r>
      <w:r w:rsidR="00EB6A78">
        <w:rPr>
          <w:color w:val="444444"/>
          <w:sz w:val="28"/>
        </w:rPr>
        <w:t xml:space="preserve"> не достигшего возраста 14 лет;</w:t>
      </w:r>
    </w:p>
    <w:p w:rsidR="007C61F7" w:rsidRPr="00741B15" w:rsidRDefault="007C61F7" w:rsidP="00EB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</w:t>
      </w:r>
      <w:r w:rsidR="00EB6A78">
        <w:rPr>
          <w:color w:val="444444"/>
          <w:sz w:val="28"/>
        </w:rPr>
        <w:t>выданное на период его замены);</w:t>
      </w:r>
    </w:p>
    <w:p w:rsidR="007C61F7" w:rsidRPr="00741B15" w:rsidRDefault="007C61F7" w:rsidP="00EB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</w:t>
      </w:r>
      <w:r w:rsidR="00EB6A78">
        <w:rPr>
          <w:color w:val="444444"/>
          <w:sz w:val="28"/>
        </w:rPr>
        <w:t>выданное на период его замены);</w:t>
      </w:r>
    </w:p>
    <w:p w:rsidR="007C61F7" w:rsidRPr="00741B15" w:rsidRDefault="007C61F7" w:rsidP="007C61F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>документ, подтверждающий полномочия законного представителя (опекуна, попечителя), представителя обучающегося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2.3. Дополнительно к документам, указанным в пункте 2.2 настоящих Пра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вил, заявителем представляются: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2.3.1. Для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 ограни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ченными возможностями здоровья: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заключение республиканской (центральной) или территориальной </w:t>
      </w:r>
      <w:proofErr w:type="spell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психолого-медико-педагогической</w:t>
      </w:r>
      <w:proofErr w:type="spell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комиссии о необходимости создания обучающемуся по состоянию здоровья специальных усл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овий для получению образования.</w:t>
      </w:r>
      <w:proofErr w:type="gramEnd"/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 случае если обучающемуся с ограниченными возможностями здоровья требуется организация обучения на дому - заключение медицинской организации, выданное в соответствии с </w:t>
      </w:r>
      <w:hyperlink r:id="rId8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 мая 2012 года N 441н "Об утверждении Порядка выдачи медицинскими организациями справок и медицинских заключений"</w:t>
        </w:r>
      </w:hyperlink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содержащее рекомендацию об организации обучения на дому в связи с наличием у обучающегося одного или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нескольких заболеваний, включенных в </w:t>
      </w:r>
      <w:hyperlink r:id="rId9" w:anchor="6500IL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Перечень</w:t>
        </w:r>
      </w:hyperlink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утвержденный </w:t>
      </w:r>
      <w:hyperlink r:id="rId10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 xml:space="preserve">Приказом Министерства здравоохранения Российской Федерации от 30 июня 2016 года N 436н "Об утверждении перечня заболеваний, наличие которых дает право на </w:t>
        </w:r>
        <w:proofErr w:type="gramStart"/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обучение</w:t>
        </w:r>
        <w:proofErr w:type="gramEnd"/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 xml:space="preserve"> по основным общеобразовательным программам на дому"</w:t>
        </w:r>
      </w:hyperlink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;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2.3.2.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обучающихся - детей-сирот и детей, оставшихся без попечения родителей, находящихся под опекой или попечительством, а также для лиц из числа детей-сирот и детей, оставшихся без попечения родителей, один из следующих документов на единственного или обоих родителей: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  <w:proofErr w:type="gramEnd"/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решение суда о лишении (ограничени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и) родителей родительских прав;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решение суда о признании родителей безве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стно отсутствующими (умершими);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решение суда о признании родителей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недееспособными</w:t>
      </w:r>
      <w:proofErr w:type="gramEnd"/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(ограниченно дееспособными);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решение суда о признании ребенка оста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вшимся без попечения родителей;</w:t>
      </w:r>
      <w:proofErr w:type="gramEnd"/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решение суда об исключении родителе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й из актовой записи о рождении;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св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идетельство о смерти родителей;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приговор суда об осуждении родителей к наказанию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 виде лишения свободы;</w:t>
      </w:r>
    </w:p>
    <w:p w:rsidR="00801BC0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справка о нахождении родителей в местах содержания под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стражей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подозреваемых и обвиня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емых в совершении преступлений;</w:t>
      </w:r>
    </w:p>
    <w:p w:rsidR="00EB6A78" w:rsidRPr="00741B15" w:rsidRDefault="00EB6A78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2.3.3. Для обучающихся - лиц, потерявших в период обучения обоих родителей или единственного родителя, один из следующих документов - свидетельство (свидетельства) о смерти един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ственного либо обоих родителей;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2.3.4. Для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находящихс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в трудной жизненной ситуации: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обучающихся - жертв вооруженных и межнациональных конфликтов, экологических и техногенных катастроф, стихийных бедствий - документ (документы), выданный уполномоченным органом и подтверждающий (подтверждающие), что лицо о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тносится к указанной категории;</w:t>
      </w:r>
      <w:proofErr w:type="gramEnd"/>
    </w:p>
    <w:p w:rsidR="00801BC0" w:rsidRPr="00741B15" w:rsidRDefault="00801BC0" w:rsidP="00801BC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обучающихся из семей беженцев и вынужденных переселенцев - удостоверение беженца (вынужденного переселенца), выданное уполномоченным органом;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выданный органом, уполномоченным Правительством Республики Северная Осетия-Алания, и подтверждающий (подтверждающие), что ребенок о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тносится к указанной категории;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2.3.5.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обучающихся из малоимущих семей - документ органа (учреждения) социальной защиты населения соответствующего муниципального образования, подтверждающий, что лицо (или его семья) относится к семье, признанной в установленном порядке малоимущей, либо является получателем государственного пособия в соответствии с </w:t>
      </w:r>
      <w:hyperlink r:id="rId11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Постановлением Правительства Республики Северная Осетия-Алания от 23 сентября 2005 года N 260 "Об утверждении Положения о порядке назначения и выплаты государственного пособия гражданам, имеющим</w:t>
        </w:r>
        <w:proofErr w:type="gramEnd"/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 xml:space="preserve"> </w:t>
        </w:r>
        <w:proofErr w:type="gramStart"/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детей"</w:t>
        </w:r>
      </w:hyperlink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, либо сведения органа Фонда пенсионного и социального страхования Российской Федерации по Республике Северная Осетия-Алания о получении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 xml:space="preserve">ежемесячного пособия в связи с рождением и воспитанием ребенка в соответствии </w:t>
      </w:r>
      <w:r w:rsidRPr="00EB6A78">
        <w:rPr>
          <w:rFonts w:ascii="Times New Roman" w:eastAsia="Times New Roman" w:hAnsi="Times New Roman" w:cs="Times New Roman"/>
          <w:sz w:val="28"/>
          <w:szCs w:val="24"/>
          <w:lang w:eastAsia="ru-RU"/>
        </w:rPr>
        <w:t>с </w:t>
      </w:r>
      <w:hyperlink r:id="rId12" w:anchor="64S0IJ" w:history="1">
        <w:r w:rsidRPr="00EB6A78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Постановлением Правительства Российской Федерации от 16 декабря 2022 года N 2330 "О порядке назначения и выплаты ежемесячного пособия в связи с рождением и воспитанием ребенка"</w:t>
        </w:r>
      </w:hyperlink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</w:t>
      </w:r>
      <w:proofErr w:type="gramEnd"/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(</w:t>
      </w:r>
      <w:proofErr w:type="spell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пп</w:t>
      </w:r>
      <w:proofErr w:type="spell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 2.3.5 в ред. </w:t>
      </w:r>
      <w:hyperlink r:id="rId13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Постановления Правительства Республики Северная Осетия-Алания от 06.06.2023 N 212</w:t>
        </w:r>
      </w:hyperlink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)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2.3.6.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обучающихся из семей, в которых родители (родитель) проходят (проходили) военную службу по частичной мобилизации в Вооруженных Силах Российской Федерации, - справка о прохождении военной службы по частичной мобилизации в Вооружен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ных Силах Российской Федерации.</w:t>
      </w:r>
      <w:proofErr w:type="gramEnd"/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(п. 2.3.6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введен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</w:t>
      </w:r>
      <w:hyperlink r:id="rId14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Постановлением Правительства Республики Северная Осетия-Алания от 06.12.2022 N 541</w:t>
        </w:r>
      </w:hyperlink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)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2.3.7. Для обучающихся из семей военнослужащих Российской Федерации, погибших в ходе выполнения специальных задач, боевых действий, специальных военных операций, - справка о смерти военнослужащего вследствие увечья (ранения, травмы, контузии), заболевания, полученных при исполнен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ии обязанностей военной службы.</w:t>
      </w:r>
    </w:p>
    <w:p w:rsidR="00801BC0" w:rsidRPr="00741B15" w:rsidRDefault="00801BC0" w:rsidP="00801BC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(п. 2.3.7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введен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 </w:t>
      </w:r>
      <w:hyperlink r:id="rId15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Постановлением Правительства Республики Северная Осетия-Алания от 06.12.2022 N 541</w:t>
        </w:r>
      </w:hyperlink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)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801BC0" w:rsidRPr="00741B15" w:rsidRDefault="00801BC0" w:rsidP="00EB6A7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2.4. Заявление и прилагаемые к нему документы могут быть поданы родителем (законным представителем)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обучающегося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или совершеннолетним о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бучающимся.</w:t>
      </w:r>
    </w:p>
    <w:p w:rsidR="00801BC0" w:rsidRPr="00741B15" w:rsidRDefault="00801BC0" w:rsidP="00801BC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Заявитель вправе не прилагать к заявлению указанные в пункте 2.2 и 2.3 документы, если эти документы были представлены им ранее в образовательную организацию и срок действия указанных документов не истек.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2.5.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Обучающимся, находящимся в трудной жизненной ситуации, в исключительных случаях (утрата </w:t>
      </w:r>
      <w:proofErr w:type="spell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правоподтверждающих</w:t>
      </w:r>
      <w:proofErr w:type="spell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документов или нахождение указанных документов в процессе оформления) бесплатное питание на срок до двух месяцев может быть предоставлено в отсутствие документов, указанных в пунктах 2.2 и 2.3 настоящих Правил, на основании заявления несовершеннолетнего, его родителей (законных представителей) либо ходатайства администрации образовательной организации, согласованных с управляющим советом, попечительским советом либо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родительским комитетом образовательной организации, или комиссии по делам несов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ершеннолетних и защите их прав.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В ходатайстве о предоставлении бесплатного питания в обязательном порядке указываются фамилия, имя и отчество обучающегося, его дата рождения, а также причины, по которым обучающегося можно отнести к категории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находящихс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в трудной жизненной ситуации.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2.6. Для категорий обучающихся, имеющих право на бесплатное питание и не указанных в пункте 2.3 настоящих Правил, основанием для предоставления бесплатного питания является приказ о зачислении обучающегося на обучение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 образовательную организацию.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2.7. Заявление и документы, указанные в пунктах 2.1 - 2.3 и 2.5 настоящих Правил, подлежат регистрации в день поступления в образовательную организацию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Лицо, ответственное в образовательной организации за прием заявлений, ходатайств и прилагаемых к ним документов, заверяет копии представленных документов и возвращает заявителю оригиналы, а также выдает р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асписку в получении документов.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2.8. Принятие решения о предоставлении или об отказе в предоставлении бесплатного питания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относится к компетенц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ии образовательной организации.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2.9. Приказом руководителя образовательной организации создается комиссия по предоставлению обучающимся бесплатного питания (далее по тексту - коми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ссия) и утверждается ее состав.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2.10. Заявление и документы, указанные в пунктах 2.1 - 2.3 и 2.5 настоящих Правил, рассматриваются комиссией в течение 3 рабочих дне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й со дня регистрации заявления.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2.11. По результатам рассмотрения документов, указанных в пунктах 2.1 - 2.3 и 2.5 настоящих Правил, комиссия составляет заключение, в котором рекомендует руководите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лю образовательной организации: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предоставить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</w:t>
      </w:r>
      <w:proofErr w:type="gramEnd"/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питание на бесплатной основе;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отказать в предоставлении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питания на бесплатной основе (с указанием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мотивированных причин отказа).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2.12. Основанием для отказа в предоставлении бесплатного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питания </w:t>
      </w:r>
      <w:proofErr w:type="gramStart"/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является:</w:t>
      </w:r>
    </w:p>
    <w:p w:rsidR="00801BC0" w:rsidRPr="00741B15" w:rsidRDefault="00EB6A78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- </w:t>
      </w:r>
      <w:r w:rsidR="00801BC0"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отсутствие права на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получение бесплатного питания;</w:t>
      </w:r>
    </w:p>
    <w:p w:rsidR="00801BC0" w:rsidRPr="00741B15" w:rsidRDefault="00EB6A78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- </w:t>
      </w:r>
      <w:r w:rsidR="00801BC0"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непредставление или представление не в полном объеме документов, указанных в пунктах 2.1 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- 2.3 или 2.5 настоящих Правил.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2.13. Заключение комиссии подписывается всеми ее членами и хранится в личном деле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обучающегося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вместе с документами, указанными в пунктах 2.1 - 2.3 и 2.5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настоящих Правил.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2.14. Решение образовательной организации о предоставлении бесплатного питания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оформляется приказом образовательной организации в день получения руководителем образовательной организации положительного заключения комиссии, но не позднее 4 рабочих дней со дня регис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трации заявления (ходатайства).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Решение образовательной организации о предоставлении бесплатного питания обучающимся, указанным в пункте 2.6 настоящих Правил, оформляется приказом образовательной организации в день зачисления 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 на обучение.</w:t>
      </w:r>
      <w:proofErr w:type="gramEnd"/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2.15. Руководитель образовательной организации в течение одного рабочего дня со дня получения отрицательного заключения комиссии, но не позднее 4 рабочих дней со дня регистрации заявления (ходатайства) направляет заявителю письменное уведомление об отказе в предоставлении обучающемус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питания на бесплатной основе.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Решение образовательной организации об отказе в предоставлении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питания на бесплатно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й основе может быть обжаловано.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2.16.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Контроль за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ль образовательной организации.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2.17. Бесплатное питание предоставляется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со дня издания приказа, указанного в пункте 2.14 настоящих Правил, по день окончания учебного года (окончания учебных занятий, производственной практики 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 образовательной организации).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 случае, указанном в пункте 2.5 настоящих Правил, бесплатное питание предоставляется в учебно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 году на срок до двух месяцев.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Предоставление бесплатного питания прекращается ранее установленных сроков в случае выбытия обучающегося из образовательной организации, утраты обучающимся права на получение бесплатного питания либо на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основании заявления заявителя.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платного питания и его мотивов.</w:t>
      </w:r>
    </w:p>
    <w:p w:rsidR="00801BC0" w:rsidRPr="00741B15" w:rsidRDefault="00801BC0" w:rsidP="00801BC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2.18. Заявители, указанные в пунктах 2.4 и 2.5 настоящих Правил,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801BC0" w:rsidRPr="00741B15" w:rsidRDefault="00801BC0" w:rsidP="00801BC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 xml:space="preserve">3. Особенности организации и предоставления бесплатного питания </w:t>
      </w:r>
      <w:proofErr w:type="gramStart"/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обучающимся</w:t>
      </w:r>
      <w:proofErr w:type="gramEnd"/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3.1.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Организация предоставления бесплатного питания в образовательной организации должна осуществляться в строгом соответствии с санитарными правилами, устанавливающими санитарно-эпидемиологические требования к организации питания обучающихся в образовательных органи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зациях, и настоящими Правилами.</w:t>
      </w:r>
      <w:proofErr w:type="gramEnd"/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Состав и структура рационов питания в образовательной организации определяются единым меню, разработанным на основании санитарно-эпидемиологических требований учредителем образовательной организации и согласованным с территориальным органом Федеральной службы по надзору в сфере защиты прав потреб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ителей и благополучия человека.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При организации питания обучающихся 1 - 4 классов должны также учитываться положения Регионального стандарта оказания услуги по обеспечению горячим питанием обучающихся 1 - 4 классов государственных и муниципальных образовательных организаций Рес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публики Северная Осетия-Алания.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3.2. Руководитель образовательной организации является ответственным лицом за организацию и качество питания, а также за полноту охвата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бучающихся</w:t>
      </w:r>
      <w:proofErr w:type="gramEnd"/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бесплатным питанием.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Приказом образовательной организации определяется работник, организующий мероприятия по предоставлению питания на бесплатной основе (далее по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тексту - организатор питания).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обучающимися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бесплатного питания по классам (группам) в журнале учета. Организатор питания также ведет учет учебных дней обучающихся с ограниченными возможностями здоровья, которым обучение 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организовано на дому.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наборами пищевых продуктов), в течение не менее трех лет после окончания обучающимися образовательной организации или их перевода в друг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ую образовательную организацию.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3.3. Организацию обеспечения в образовательных организациях единого учета обучающих, получающих бесплатное питание, осуществляют учредите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ли образовательных организаций.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3.4. В образовательной организации осуществляется общественный (родительский) контроль за качеством организации питания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 Качество организации питания обучающихся, результаты общественного (родительского) контроля учитываются учредителем образовательной организации при оценке деятельности руководителя образовательной организации, в том числе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при принятии кадровых решений.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3.5. Бесплатное питание предоставляется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обучающимся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 дни посещения ими образовательной организации (теоретические занятия, занятия по производственному обучени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ю и производственной практике).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3.6. Обучающимся с ограниченными возможностями здоровья, осваивающим основные образовательные программы на дому, предоставляется денежная компенсация стоимости питания за учебные дни на основании заявления по форме, установленной приложением 2.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Денежная компенсация предоставляется образовательной организацией ежемесячно посредством перечисления денежных средств на счет заявителя в срок до 10 числа месяца, следующего за отчетным исходя из фактически сложившейся 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стоимости двухразового питания.</w:t>
      </w:r>
      <w:proofErr w:type="gramEnd"/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3.7. Бесплатное питание обучающихся профессиональных образовательных организаций во время прохождения ими производственного обучения или производственной практики на территории сторонних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организуют производственное обучение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или производственную практику.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обучающемуся, имеющему право на бесплатное питание, предоставляется денежная компенсация за дни прохождении производственного обучения и производственной практики посредством перечисления денежных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средств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на счет обучающегося в срок до 10 числа месяца, следующего за отчетным, исходя из фактически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сложившейся стоимости питания.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3.8. В случае наступления чрезвычайных обстоятельств, введения в Республике Северная Осетия-Алания режима повышенной готовности или ограничительных мероприятий (карантина) учредителями образовательных организаций с учетом конкретной ситуации может приниматься решение о выдаче обучающимся набора пищевых продуктов (сухого пайка, продовольственного пайка), предназначенных для организации питания обучающихся.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  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Замена бесплатного питания набором пищевых продуктов осуществляется в соответствии с приказом образовательной организации.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801BC0" w:rsidRPr="00741B15" w:rsidRDefault="00801BC0" w:rsidP="00801BC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 xml:space="preserve">4. Финансирование расходов на предоставление бесплатного питания </w:t>
      </w:r>
      <w:proofErr w:type="gramStart"/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обучающимся</w:t>
      </w:r>
      <w:proofErr w:type="gramEnd"/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4.1. Финансирование расходов республиканского бюджета Республики Северная Осетия-Алания на предоставление бесплатного питания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обучающимся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 образовательных организациях осуществляется в пределах лимитов бюджетных ассигнований, предусмотренных на соответствующие цели в республиканском бюджете Республики Северная Осетия-Алания на очередной финансовый год и пл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ановый период.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4.2. Объем финансирования расходов республиканского бюджета Республики Северная Осетия-Алания на предоставление бесплатного питания обучающимся в образовательных организациях формируется органом исполнительной власти, осуществляющим функции и полномочия учредителя образовательной организации, и рассчитывается исходя из общего числа обучающихся, количества дней получения образования в образовательных организациях (или на дому) и фактически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сложившейся стоимости питания.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4.3. Руководители образовательных организаций несут персональную ответственность за целевое расходование бюджетных средств, выделенных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образовательной организации на предоставление б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есплатного питания </w:t>
      </w:r>
      <w:proofErr w:type="gramStart"/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обучающимся</w:t>
      </w:r>
      <w:proofErr w:type="gramEnd"/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</w:t>
      </w:r>
    </w:p>
    <w:p w:rsidR="00801BC0" w:rsidRPr="00741B15" w:rsidRDefault="00801BC0" w:rsidP="00EB6A7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Руководители образовательных организаций ежемесячно представляют учредителю по установленной им форме отчет о расходовании бюджетных средств и фактически сложившейся стоимости питания в конкретной образовательной организации в срок до 10 числа месяца, след</w:t>
      </w:r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ующего </w:t>
      </w:r>
      <w:proofErr w:type="gramStart"/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</w:t>
      </w:r>
      <w:proofErr w:type="gramEnd"/>
      <w:r w:rsidR="00EB6A78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отчетным.</w:t>
      </w:r>
    </w:p>
    <w:p w:rsidR="00801BC0" w:rsidRPr="00741B15" w:rsidRDefault="00801BC0" w:rsidP="00801BC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4.4.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Контроль за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расходованием бюджетных ассигнований, предусмотренных на предоставление бесплатного питания обучающимся в образовательных организациях, осуществляет учредитель.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85188F" w:rsidRDefault="0085188F" w:rsidP="0085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8F" w:rsidRDefault="0085188F" w:rsidP="008518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</w:t>
      </w:r>
      <w:r w:rsidRPr="00EA7669">
        <w:rPr>
          <w:rFonts w:ascii="Times New Roman" w:hAnsi="Times New Roman" w:cs="Times New Roman"/>
        </w:rPr>
        <w:t>о:</w:t>
      </w:r>
    </w:p>
    <w:p w:rsidR="0085188F" w:rsidRPr="00EA7669" w:rsidRDefault="0085188F" w:rsidP="008518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общем родительском собрании</w:t>
      </w:r>
      <w:proofErr w:type="gramStart"/>
      <w:r w:rsidRPr="00EA766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A7669">
        <w:rPr>
          <w:rFonts w:ascii="Times New Roman" w:hAnsi="Times New Roman" w:cs="Times New Roman"/>
        </w:rPr>
        <w:t>У</w:t>
      </w:r>
      <w:proofErr w:type="gramEnd"/>
      <w:r w:rsidRPr="00EA7669">
        <w:rPr>
          <w:rFonts w:ascii="Times New Roman" w:hAnsi="Times New Roman" w:cs="Times New Roman"/>
        </w:rPr>
        <w:t>тверждаю</w:t>
      </w:r>
      <w:r w:rsidRPr="00EA7669">
        <w:rPr>
          <w:rFonts w:ascii="Times New Roman" w:hAnsi="Times New Roman" w:cs="Times New Roman"/>
          <w:sz w:val="32"/>
          <w:szCs w:val="32"/>
        </w:rPr>
        <w:t>:</w:t>
      </w:r>
    </w:p>
    <w:p w:rsidR="0085188F" w:rsidRPr="00EA7669" w:rsidRDefault="0085188F" w:rsidP="0085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A7669">
        <w:rPr>
          <w:rFonts w:ascii="Times New Roman" w:hAnsi="Times New Roman" w:cs="Times New Roman"/>
          <w:sz w:val="24"/>
          <w:szCs w:val="24"/>
        </w:rPr>
        <w:t xml:space="preserve">БДОУ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/с №5 </w:t>
      </w:r>
      <w:r>
        <w:rPr>
          <w:rFonts w:ascii="Times New Roman" w:hAnsi="Times New Roman" w:cs="Times New Roman"/>
          <w:sz w:val="24"/>
          <w:szCs w:val="24"/>
        </w:rPr>
        <w:t>«Зайчик»</w:t>
      </w:r>
      <w:r w:rsidRPr="00EA76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7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669">
        <w:rPr>
          <w:rFonts w:ascii="Times New Roman" w:hAnsi="Times New Roman" w:cs="Times New Roman"/>
          <w:sz w:val="24"/>
          <w:szCs w:val="24"/>
        </w:rPr>
        <w:t xml:space="preserve">  Заведующий МБДОУ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/с №5 </w:t>
      </w:r>
    </w:p>
    <w:p w:rsidR="0085188F" w:rsidRPr="00EA7669" w:rsidRDefault="0085188F" w:rsidP="0085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669">
        <w:rPr>
          <w:rFonts w:ascii="Times New Roman" w:hAnsi="Times New Roman" w:cs="Times New Roman"/>
          <w:sz w:val="24"/>
          <w:szCs w:val="24"/>
        </w:rPr>
        <w:t>____________Т.А.Дзарахохова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__________А.В.Алдатова</w:t>
      </w:r>
      <w:proofErr w:type="spellEnd"/>
    </w:p>
    <w:p w:rsidR="0085188F" w:rsidRPr="00EA7669" w:rsidRDefault="0085188F" w:rsidP="0085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69">
        <w:rPr>
          <w:rFonts w:ascii="Times New Roman" w:hAnsi="Times New Roman" w:cs="Times New Roman"/>
          <w:sz w:val="24"/>
          <w:szCs w:val="24"/>
        </w:rPr>
        <w:t>Протокол №__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69">
        <w:rPr>
          <w:rFonts w:ascii="Times New Roman" w:hAnsi="Times New Roman" w:cs="Times New Roman"/>
          <w:sz w:val="24"/>
          <w:szCs w:val="24"/>
        </w:rPr>
        <w:t>от ___________202</w:t>
      </w:r>
      <w:r>
        <w:rPr>
          <w:rFonts w:ascii="Times New Roman" w:hAnsi="Times New Roman" w:cs="Times New Roman"/>
          <w:sz w:val="24"/>
          <w:szCs w:val="24"/>
        </w:rPr>
        <w:t xml:space="preserve">__г.                      </w:t>
      </w:r>
      <w:r w:rsidRPr="00EA76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7669">
        <w:rPr>
          <w:rFonts w:ascii="Times New Roman" w:hAnsi="Times New Roman" w:cs="Times New Roman"/>
          <w:sz w:val="24"/>
          <w:szCs w:val="24"/>
        </w:rPr>
        <w:t>_________________202___г.</w:t>
      </w:r>
    </w:p>
    <w:p w:rsidR="0085188F" w:rsidRPr="00EA7669" w:rsidRDefault="0085188F" w:rsidP="0085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8F" w:rsidRPr="009764EA" w:rsidRDefault="0085188F" w:rsidP="0085188F">
      <w:pPr>
        <w:rPr>
          <w:rFonts w:ascii="Times New Roman" w:hAnsi="Times New Roman" w:cs="Times New Roman"/>
          <w:sz w:val="32"/>
        </w:rPr>
      </w:pPr>
    </w:p>
    <w:p w:rsidR="0085188F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88F" w:rsidRDefault="0085188F" w:rsidP="0085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5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5188F" w:rsidRPr="00507957" w:rsidRDefault="0085188F" w:rsidP="0085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57">
        <w:rPr>
          <w:rFonts w:ascii="Times New Roman" w:hAnsi="Times New Roman" w:cs="Times New Roman"/>
          <w:b/>
          <w:sz w:val="28"/>
          <w:szCs w:val="28"/>
        </w:rPr>
        <w:t>О ПОРЯДКЕ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1. Настоящее Положение определяет порядок </w:t>
      </w:r>
      <w:proofErr w:type="gramStart"/>
      <w:r w:rsidRPr="00507957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507957">
        <w:rPr>
          <w:rFonts w:ascii="Times New Roman" w:hAnsi="Times New Roman" w:cs="Times New Roman"/>
          <w:sz w:val="28"/>
          <w:szCs w:val="28"/>
        </w:rPr>
        <w:t xml:space="preserve">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(далее - компенсация части родительской платы).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2. Настоящее Положение распространяется на граждан, дети которых содержатся в государственных и муниципальных образовательных организациях, реализующих образовательную программу дошкольного образования (далее - образовательная организация).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2.1. Компенсация части родительской платы предоставляется с учетом критерия нуждаемости.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7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957">
        <w:rPr>
          <w:rFonts w:ascii="Times New Roman" w:hAnsi="Times New Roman" w:cs="Times New Roman"/>
          <w:sz w:val="28"/>
          <w:szCs w:val="28"/>
        </w:rPr>
        <w:t>Под критерием нуждаемости понимается принадлежность родителей (законных представителей) к получателям государственного ежемесячного пособия в соответствии с Постановлением Правительства Республики Северная Осетия-Алания от 23 сентября 2005 года N 260 "Об утверждении Положения о порядке назначения и выплаты государственного адресного ежемесячного пособия гражданам, имеющим детей" либо к семье, признанной в установленном порядке малоимущей.</w:t>
      </w:r>
      <w:proofErr w:type="gramEnd"/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(п. 2.1 </w:t>
      </w:r>
      <w:proofErr w:type="gramStart"/>
      <w:r w:rsidRPr="0050795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0795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Северная Осетия-Алания от 07.11.2017 N 401)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3. Компенсация части родительской платы выплачивается в размере: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20 процентов среднего размера родительской платы - за первого ребенка;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50 процентов среднего размера родительской платы - за второго ребенка;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70 процентов среднего размера родительской платы - за третьего ребенка и последующих детей.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7957">
        <w:rPr>
          <w:rFonts w:ascii="Times New Roman" w:hAnsi="Times New Roman" w:cs="Times New Roman"/>
          <w:sz w:val="28"/>
          <w:szCs w:val="28"/>
        </w:rPr>
        <w:t>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устанавливается Правительством Республики Северная Осетия-Алания.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507957">
        <w:rPr>
          <w:rFonts w:ascii="Times New Roman" w:hAnsi="Times New Roman" w:cs="Times New Roman"/>
          <w:sz w:val="28"/>
          <w:szCs w:val="28"/>
        </w:rPr>
        <w:t xml:space="preserve">Компенсация части родительской платы предоставляется ежеквартально (начиная с месяца, следующего за отчетным кварталом) одному из родителей (законных представителей), внесшему родительскую плату за присмотр и уход за детьми в образовательной организации (далее - получатель компенсации), образовательной организацией, которую посещает ребенок (дети), путем ее перечисления на лицевой счет получателя. </w:t>
      </w:r>
      <w:proofErr w:type="gramEnd"/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5. Получатель компенсации (при первичном обращении) подает в образовательную организацию, которую посещает ребенок, следующие документы: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заявление о назначении компенсации;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копию документа, удостоверяющего личность (с представлением его оригинала);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абзац утратил силу. - Постановление Правительства Республики Северная Осетия-Алания от 07.11.2017 N 401;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07957">
        <w:rPr>
          <w:rFonts w:ascii="Times New Roman" w:hAnsi="Times New Roman" w:cs="Times New Roman"/>
          <w:sz w:val="28"/>
          <w:szCs w:val="28"/>
        </w:rPr>
        <w:t xml:space="preserve">копии свидетельств (с представлением их оригиналов) о рождении, усыновлении (удочерении) ребенка, посещающего образовательную организацию, реализующую образовательную программу дошкольного образования, и других несовершеннолетних детей в семье, если компенсация начисляется на второго и последующих детей; </w:t>
      </w:r>
      <w:proofErr w:type="gramEnd"/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копию документа (с представлением его оригинала), подтверждающего фактическую оплату за присмотр и уход за ребенком в дошкольной образовательной организации;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копию листа сберегательной книжки с указанием фамилии, имени, отчества и реквизитов счета, открытого получателем компенсации в банке или кредитной организации;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07957">
        <w:rPr>
          <w:rFonts w:ascii="Times New Roman" w:hAnsi="Times New Roman" w:cs="Times New Roman"/>
          <w:sz w:val="28"/>
          <w:szCs w:val="28"/>
        </w:rPr>
        <w:t>справку получателя государственного адресного ежемесячного пособия в соответствии с Постановлением Правительства Республики Северная Осетия-Алания от 23 сентября 2005 года N 260 "Об утверждении Положения о порядке назначения и выплаты государственного адресного ежемесячного пособия гражданам, имеющим детей" либо справку о признании семьи малоимущей, выдаваемые органами социальной защиты населения по месту жительства (пребывания) семьи на момент обращения за компенсацией части родительской платы</w:t>
      </w:r>
      <w:proofErr w:type="gramEnd"/>
      <w:r w:rsidRPr="00507957">
        <w:rPr>
          <w:rFonts w:ascii="Times New Roman" w:hAnsi="Times New Roman" w:cs="Times New Roman"/>
          <w:sz w:val="28"/>
          <w:szCs w:val="28"/>
        </w:rPr>
        <w:t xml:space="preserve">. Указанные справки обновляются ежегодно. В случае если получатель не представил такую справку, образовательная организация обращается с соответствующим запросом к своему учредителю, который в порядке межведомственного информационного взаимодействия запрашивает </w:t>
      </w:r>
      <w:r w:rsidRPr="00507957">
        <w:rPr>
          <w:rFonts w:ascii="Times New Roman" w:hAnsi="Times New Roman" w:cs="Times New Roman"/>
          <w:sz w:val="28"/>
          <w:szCs w:val="28"/>
        </w:rPr>
        <w:lastRenderedPageBreak/>
        <w:t xml:space="preserve">и получает соответствующие сведения от органов социальной защиты населения.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(абзац введен Постановлением Правительства Республики Северная Осетия-Алания от 07.11.2017 N 401)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6. Опекун (попечитель), приемный родитель дополнительно к перечисленным документам представляют заверенную копию решения уполномоченного органа об установлении опеки (попечительства) над ребенком или заверенную копию договора о передаче ребенка на воспитание в семью.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7. Для получения компенсации в последующем получатель компенсации представляет в образовательную организацию, которую посещает ребенок, копию документа (с представлением его оригинала), подтверждающего фактическую оплату за присмотр и уход за ребенком в дошкольной образовательной организации.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8. Получатель компенсации несет ответственность за достоверность представляемых документов и обязан извещать образовательную организацию обо всех изменениях, влияющих на установление и определение размера компенсации.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9. Образовательная организация в пятидневный срок на основании полученных документов, указанных в пунктах 5, 6, 7 настоящего Положения, принимает решение о назначении компенсации и определяет ее размер с учетом пунктов 3 и 4 настоящего Положения и формирует личное дело получателя компенсации, в котором указываются: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 фамилия, имя, отчество, число, месяц, год рождения ребенка;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 очередность рождения ребенка в семье и размер компенсации;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 размер внесенной родительской платы за присмотр и уход за ребенком (детьми) в соответствующей образовательной организации; реквизиты банка или иной кредитной организации, владельца счета, открытого в данных организациях, номер счета получателя компенсации. 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  10. Заявки на получение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в форме персонифицированных данных с учетом фактической оплаты родительской платы направляются: государственными образовательными организациями, реализующими образовательную программу дошкольного образования, учредителю;       </w:t>
      </w:r>
      <w:proofErr w:type="gramStart"/>
      <w:r w:rsidRPr="00507957"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организациями, реализующими образовательную программу дошкольного образования, в осуществляющий управление в сфере образования орган местного самоуправления муниципального </w:t>
      </w:r>
      <w:r w:rsidRPr="0050795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на территории которого находятся указанные образовательные организации. </w:t>
      </w:r>
      <w:proofErr w:type="gramEnd"/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5079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7957">
        <w:rPr>
          <w:rFonts w:ascii="Times New Roman" w:hAnsi="Times New Roman" w:cs="Times New Roman"/>
          <w:sz w:val="28"/>
          <w:szCs w:val="28"/>
        </w:rPr>
        <w:t xml:space="preserve">. 10 в ред. Постановления Правительства Республики Северная </w:t>
      </w:r>
      <w:proofErr w:type="spellStart"/>
      <w:r w:rsidRPr="00507957">
        <w:rPr>
          <w:rFonts w:ascii="Times New Roman" w:hAnsi="Times New Roman" w:cs="Times New Roman"/>
          <w:sz w:val="28"/>
          <w:szCs w:val="28"/>
        </w:rPr>
        <w:t>ОсетияАлания</w:t>
      </w:r>
      <w:proofErr w:type="spellEnd"/>
      <w:r w:rsidRPr="00507957">
        <w:rPr>
          <w:rFonts w:ascii="Times New Roman" w:hAnsi="Times New Roman" w:cs="Times New Roman"/>
          <w:sz w:val="28"/>
          <w:szCs w:val="28"/>
        </w:rPr>
        <w:t xml:space="preserve"> от 30.05.2014 N 178)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 11. Орган местного самоуправления, осуществляющий управление в сфере образования, не позднее 10-го числа месяца, следующего за отчетным кварталом, формирует и направляет сводную бюджетную заявку в Министерство образования и науки Республики Северная Осетия-Алания для получения субвенции из республиканского бюджета бюджетам муниципальных образований Республики Северная Осетия-Алания на выплату компенсации части родительской платы.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507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7957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Республики Северная </w:t>
      </w:r>
      <w:proofErr w:type="spellStart"/>
      <w:r w:rsidRPr="00507957">
        <w:rPr>
          <w:rFonts w:ascii="Times New Roman" w:hAnsi="Times New Roman" w:cs="Times New Roman"/>
          <w:sz w:val="28"/>
          <w:szCs w:val="28"/>
        </w:rPr>
        <w:t>ОсетияАлания</w:t>
      </w:r>
      <w:proofErr w:type="spellEnd"/>
      <w:r w:rsidRPr="00507957">
        <w:rPr>
          <w:rFonts w:ascii="Times New Roman" w:hAnsi="Times New Roman" w:cs="Times New Roman"/>
          <w:sz w:val="28"/>
          <w:szCs w:val="28"/>
        </w:rPr>
        <w:t xml:space="preserve"> от 30.05.2014 N 178) 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  12. Министерство образования и науки Республики Северная </w:t>
      </w:r>
      <w:proofErr w:type="spellStart"/>
      <w:r w:rsidRPr="00507957">
        <w:rPr>
          <w:rFonts w:ascii="Times New Roman" w:hAnsi="Times New Roman" w:cs="Times New Roman"/>
          <w:sz w:val="28"/>
          <w:szCs w:val="28"/>
        </w:rPr>
        <w:t>ОсетияАлания</w:t>
      </w:r>
      <w:proofErr w:type="spellEnd"/>
      <w:r w:rsidRPr="00507957">
        <w:rPr>
          <w:rFonts w:ascii="Times New Roman" w:hAnsi="Times New Roman" w:cs="Times New Roman"/>
          <w:sz w:val="28"/>
          <w:szCs w:val="28"/>
        </w:rPr>
        <w:t>, не позднее 15-го числа месяца, следующего за отчетным кварталом, формирует и направляет сводную бюджетную заявку в Министерство финансов Республики Северная Осетия-Алания для получения субвенции на выплату компенсации части родительской платы в государственных и муниципальных образовательных организациях, реализующих образовательную программу дошкольного образования.</w:t>
      </w:r>
    </w:p>
    <w:p w:rsidR="0085188F" w:rsidRPr="00507957" w:rsidRDefault="0085188F" w:rsidP="0085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57">
        <w:rPr>
          <w:rFonts w:ascii="Times New Roman" w:hAnsi="Times New Roman" w:cs="Times New Roman"/>
          <w:sz w:val="28"/>
          <w:szCs w:val="28"/>
        </w:rPr>
        <w:t xml:space="preserve">        (в ред. Постановления Правительства Республики Северная Осетия </w:t>
      </w:r>
      <w:proofErr w:type="gramStart"/>
      <w:r w:rsidRPr="0050795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507957">
        <w:rPr>
          <w:rFonts w:ascii="Times New Roman" w:hAnsi="Times New Roman" w:cs="Times New Roman"/>
          <w:sz w:val="28"/>
          <w:szCs w:val="28"/>
        </w:rPr>
        <w:t>лания от 30.05.2014 №178)</w:t>
      </w:r>
    </w:p>
    <w:p w:rsidR="001579D7" w:rsidRDefault="001579D7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801BC0" w:rsidRPr="00741B15" w:rsidRDefault="00801BC0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</w:r>
      <w:proofErr w:type="gramStart"/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Приложение 1</w:t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>к Правилам обеспечения бесплатным</w:t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>питанием обучающихся в государственных</w:t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>образовательных организациях</w:t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>Республики Северная Осетия-Алания</w:t>
      </w:r>
      <w:proofErr w:type="gramEnd"/>
    </w:p>
    <w:p w:rsidR="00801BC0" w:rsidRPr="00741B15" w:rsidRDefault="00801BC0" w:rsidP="00801BC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     (Форма)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br/>
        <w:t>                                 Руководителю 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(наименование образовательной организации)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__________________________________________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    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(фамилия, имя, отчество (полностью)</w:t>
      </w:r>
      <w:proofErr w:type="gramEnd"/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                                     совершеннолетнего обучающегося или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     родителя (законного представителя)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                 обучающегося)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Адрес проживания: 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lastRenderedPageBreak/>
        <w:t>                                                       (индекс, адрес)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__________________________________________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</w:t>
      </w:r>
      <w:proofErr w:type="spell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E-mail</w:t>
      </w:r>
      <w:proofErr w:type="spell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заявителя (при желании), на который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можно направлять письменные уведомления: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__________________________________________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Паспорт серия _______ N 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дата выдачи 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                                 кем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выдан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br/>
        <w:t xml:space="preserve">                                 ЗАЯВЛЕНИЕ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                   о предоставлении бесплатного питания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                       в образовательной организации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br/>
        <w:t xml:space="preserve">    Прошу предоставить бесплатное питание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: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___________________________________________________________________________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(Ф.И.О. полностью)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дата рождения: _____________________, класс (группа): 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в связи с тем, что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обучающийся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относится к категории &lt;*&gt;: 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______________________________________________________________________, что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подтверждается прилагаемыми к заявлению документами.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Я   проинформирован   (проинформирована),   что   в   случае  изменения </w:t>
      </w:r>
      <w:proofErr w:type="gramEnd"/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обстоятельств,  влияющих на получение бесплатного питания, мне необходимо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в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10-дневный   срок   письменно   проинформировать  об  этом  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образовательную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организацию.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Я   согласен   (согласна)  на  обработку  моих  персональных  данных  и </w:t>
      </w:r>
      <w:proofErr w:type="gramEnd"/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персональных  данных  моего  ребенка,  указанных  в  настоящем  заявлении и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приложенных к нему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документах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.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br/>
        <w:t>                                      _________________ 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          (подпись)           (дата)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br/>
        <w:t>--------------------------------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&lt;*&gt; Если   заявитель   относится   к  нескольким  льготным  категориям,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указывается одна из них.</w:t>
      </w: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EB6A78" w:rsidRDefault="00EB6A78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801BC0" w:rsidRPr="00741B15" w:rsidRDefault="00801BC0" w:rsidP="00801BC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</w:r>
      <w:proofErr w:type="gramStart"/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Приложение 2</w:t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>к Правилам обеспечения бесплатным</w:t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>питанием обучающихся в государственных</w:t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>образовательных организациях</w:t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>Республики Северная Осетия-Алания</w:t>
      </w:r>
      <w:proofErr w:type="gramEnd"/>
    </w:p>
    <w:p w:rsidR="00801BC0" w:rsidRPr="00741B15" w:rsidRDefault="00801BC0" w:rsidP="00801BC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     (Форма)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br/>
        <w:t>                                 Руководителю 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(наименование образовательной организации)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__________________________________________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    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(фамилия, имя, отчество (полностью)</w:t>
      </w:r>
      <w:proofErr w:type="gramEnd"/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                                      совершеннолетнего обучающегося или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     родителя (законного представителя)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              обучающегося)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Адрес проживания: 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                      (индекс, адрес)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lastRenderedPageBreak/>
        <w:t>                                 __________________________________________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</w:t>
      </w:r>
      <w:proofErr w:type="spell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E-mail</w:t>
      </w:r>
      <w:proofErr w:type="spell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заявителя (при желании), на который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можно направлять письменные уведомления: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__________________________________________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Паспорт серия _________ N 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дата выдачи 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                                 кем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выдан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br/>
        <w:t xml:space="preserve">                                 ЗАЯВЛЕНИЕ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                   о предоставлении денежной </w:t>
      </w:r>
      <w:r w:rsidR="001579D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компенсации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br/>
        <w:t xml:space="preserve">    Прошу предоставить денежную компенсацию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: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___________________________________________________________________________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(Ф.И.О. полностью)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дата рождения: __________________, класс (группа): 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в  связи  с  тем,  что  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обучающийся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 относится  к  категории  обучающихся с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ограниченными  возможностями  здоровья,  которому  обучение организовано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на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дому, что подтверждается прилагаемыми к заявлению документами.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Я   проинформирован   (проинформирована),   что   в   случае  изменения </w:t>
      </w:r>
      <w:proofErr w:type="gramEnd"/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обстоятельств,  влияющих на получение бесплатного питания, мне необходимо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в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10-дневный   срок   письменно   проинформировать  об  этом  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образовательную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организацию.  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Я согласен (согласна) на обработку моих персональных данных и </w:t>
      </w:r>
      <w:proofErr w:type="gramEnd"/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персональных  данных  моего  ребенка,  указанных  в  настоящем  заявлении и 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приложенных к нему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документах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.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Прошу  перечислять  мне  денежную  компенсацию по следующим реквизитам: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___________________________________________________________________________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в банковском учреждении ___________________________________________________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ИНН ___________________ БИК _______________ КПП __________________________.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br/>
        <w:t>                                      _________________ ___________________</w:t>
      </w:r>
    </w:p>
    <w:p w:rsidR="00801BC0" w:rsidRPr="00741B15" w:rsidRDefault="00801BC0" w:rsidP="00801B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                                           (подпись)            (дата)</w:t>
      </w:r>
    </w:p>
    <w:p w:rsidR="00801BC0" w:rsidRPr="00741B15" w:rsidRDefault="00801BC0" w:rsidP="00801BC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41B15">
        <w:rPr>
          <w:rFonts w:ascii="Times New Roman" w:eastAsia="Times New Roman" w:hAnsi="Times New Roman" w:cs="Times New Roman"/>
          <w:sz w:val="20"/>
          <w:szCs w:val="18"/>
          <w:lang w:eastAsia="ru-RU"/>
        </w:rPr>
        <w:t>© АО «Кодекс», 2023. Исключительные авторские и смежные права принадлежат АО «Кодекс».</w:t>
      </w:r>
    </w:p>
    <w:p w:rsidR="00801BC0" w:rsidRPr="00741B15" w:rsidRDefault="00701943" w:rsidP="00801BC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hyperlink r:id="rId16" w:tgtFrame="_blank" w:history="1">
        <w:r w:rsidR="00801BC0" w:rsidRPr="00741B15">
          <w:rPr>
            <w:rFonts w:ascii="Times New Roman" w:eastAsia="Times New Roman" w:hAnsi="Times New Roman" w:cs="Times New Roman"/>
            <w:color w:val="999999"/>
            <w:sz w:val="20"/>
            <w:u w:val="single"/>
            <w:lang w:eastAsia="ru-RU"/>
          </w:rPr>
          <w:t>Политика конфиденциальности персональных данных</w:t>
        </w:r>
      </w:hyperlink>
    </w:p>
    <w:p w:rsidR="00801BC0" w:rsidRPr="00741B15" w:rsidRDefault="00701943" w:rsidP="00801BC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hyperlink r:id="rId17" w:history="1">
        <w:r w:rsidR="00801BC0" w:rsidRPr="00741B15">
          <w:rPr>
            <w:rFonts w:ascii="Times New Roman" w:eastAsia="Times New Roman" w:hAnsi="Times New Roman" w:cs="Times New Roman"/>
            <w:color w:val="999999"/>
            <w:sz w:val="20"/>
            <w:u w:val="single"/>
            <w:lang w:eastAsia="ru-RU"/>
          </w:rPr>
          <w:t>8-800-505-78-25</w:t>
        </w:r>
      </w:hyperlink>
      <w:r w:rsidR="00801BC0" w:rsidRPr="00741B15">
        <w:rPr>
          <w:rFonts w:ascii="Times New Roman" w:eastAsia="Times New Roman" w:hAnsi="Times New Roman" w:cs="Times New Roman"/>
          <w:sz w:val="20"/>
          <w:szCs w:val="18"/>
          <w:lang w:eastAsia="ru-RU"/>
        </w:rPr>
        <w:t> - </w:t>
      </w:r>
      <w:hyperlink r:id="rId18" w:history="1">
        <w:r w:rsidR="00801BC0" w:rsidRPr="00741B15">
          <w:rPr>
            <w:rFonts w:ascii="Times New Roman" w:eastAsia="Times New Roman" w:hAnsi="Times New Roman" w:cs="Times New Roman"/>
            <w:color w:val="999999"/>
            <w:sz w:val="20"/>
            <w:u w:val="single"/>
            <w:lang w:eastAsia="ru-RU"/>
          </w:rPr>
          <w:t>spp@kodeks.ru</w:t>
        </w:r>
      </w:hyperlink>
    </w:p>
    <w:p w:rsidR="00801BC0" w:rsidRPr="00741B15" w:rsidRDefault="00801BC0" w:rsidP="00801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41B15">
        <w:rPr>
          <w:rFonts w:ascii="Times New Roman" w:eastAsia="Times New Roman" w:hAnsi="Times New Roman" w:cs="Times New Roman"/>
          <w:sz w:val="20"/>
          <w:szCs w:val="18"/>
          <w:bdr w:val="none" w:sz="0" w:space="0" w:color="auto" w:frame="1"/>
          <w:lang w:eastAsia="ru-RU"/>
        </w:rPr>
        <w:t>v3.6.7 </w:t>
      </w:r>
      <w:proofErr w:type="spellStart"/>
      <w:r w:rsidRPr="00741B15">
        <w:rPr>
          <w:rFonts w:ascii="Times New Roman" w:eastAsia="Times New Roman" w:hAnsi="Times New Roman" w:cs="Times New Roman"/>
          <w:sz w:val="20"/>
          <w:szCs w:val="18"/>
          <w:bdr w:val="none" w:sz="0" w:space="0" w:color="auto" w:frame="1"/>
          <w:lang w:eastAsia="ru-RU"/>
        </w:rPr>
        <w:t>revision</w:t>
      </w:r>
      <w:proofErr w:type="spellEnd"/>
      <w:r w:rsidRPr="00741B15">
        <w:rPr>
          <w:rFonts w:ascii="Times New Roman" w:eastAsia="Times New Roman" w:hAnsi="Times New Roman" w:cs="Times New Roman"/>
          <w:sz w:val="20"/>
          <w:szCs w:val="18"/>
          <w:bdr w:val="none" w:sz="0" w:space="0" w:color="auto" w:frame="1"/>
          <w:lang w:eastAsia="ru-RU"/>
        </w:rPr>
        <w:t>: a85f84b5</w:t>
      </w:r>
    </w:p>
    <w:p w:rsidR="000B3044" w:rsidRPr="00741B15" w:rsidRDefault="000B3044">
      <w:pPr>
        <w:rPr>
          <w:rFonts w:ascii="Times New Roman" w:hAnsi="Times New Roman" w:cs="Times New Roman"/>
          <w:sz w:val="24"/>
        </w:rPr>
      </w:pPr>
    </w:p>
    <w:sectPr w:rsidR="000B3044" w:rsidRPr="00741B15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C0"/>
    <w:rsid w:val="000B3044"/>
    <w:rsid w:val="001579D7"/>
    <w:rsid w:val="00370391"/>
    <w:rsid w:val="00701943"/>
    <w:rsid w:val="00741B15"/>
    <w:rsid w:val="007C61F7"/>
    <w:rsid w:val="00801BC0"/>
    <w:rsid w:val="0085188F"/>
    <w:rsid w:val="009D6589"/>
    <w:rsid w:val="00AD7F80"/>
    <w:rsid w:val="00B3061D"/>
    <w:rsid w:val="00BE280A"/>
    <w:rsid w:val="00E45B5D"/>
    <w:rsid w:val="00EB6A78"/>
    <w:rsid w:val="00EF59D3"/>
    <w:rsid w:val="00F4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paragraph" w:styleId="3">
    <w:name w:val="heading 3"/>
    <w:basedOn w:val="a"/>
    <w:link w:val="30"/>
    <w:uiPriority w:val="9"/>
    <w:qFormat/>
    <w:rsid w:val="00801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0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1BC0"/>
    <w:rPr>
      <w:color w:val="0000FF"/>
      <w:u w:val="single"/>
    </w:rPr>
  </w:style>
  <w:style w:type="paragraph" w:customStyle="1" w:styleId="unformattext">
    <w:name w:val="unformattext"/>
    <w:basedOn w:val="a"/>
    <w:rsid w:val="0080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7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5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24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7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8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2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2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59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20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43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63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30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60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03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9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75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96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2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25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95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4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87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21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59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8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05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8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76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4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3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9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34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83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60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04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48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06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0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6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08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25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36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95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32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00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3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82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75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15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8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5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3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7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07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3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25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2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19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41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1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52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3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56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73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18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27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6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8302" TargetMode="External"/><Relationship Id="rId13" Type="http://schemas.openxmlformats.org/officeDocument/2006/relationships/hyperlink" Target="https://docs.cntd.ru/document/406698890" TargetMode="External"/><Relationship Id="rId18" Type="http://schemas.openxmlformats.org/officeDocument/2006/relationships/hyperlink" Target="mailto:spp@kode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12385432" TargetMode="External"/><Relationship Id="rId12" Type="http://schemas.openxmlformats.org/officeDocument/2006/relationships/hyperlink" Target="https://docs.cntd.ru/document/1300334239" TargetMode="External"/><Relationship Id="rId17" Type="http://schemas.openxmlformats.org/officeDocument/2006/relationships/hyperlink" Target="tel:880050578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deks.ru/policy-kp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102228" TargetMode="External"/><Relationship Id="rId11" Type="http://schemas.openxmlformats.org/officeDocument/2006/relationships/hyperlink" Target="https://docs.cntd.ru/document/550126368" TargetMode="External"/><Relationship Id="rId5" Type="http://schemas.openxmlformats.org/officeDocument/2006/relationships/hyperlink" Target="https://docs.cntd.ru/document/406698890" TargetMode="External"/><Relationship Id="rId15" Type="http://schemas.openxmlformats.org/officeDocument/2006/relationships/hyperlink" Target="https://docs.cntd.ru/document/406409208" TargetMode="External"/><Relationship Id="rId10" Type="http://schemas.openxmlformats.org/officeDocument/2006/relationships/hyperlink" Target="https://docs.cntd.ru/document/42036618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406409208" TargetMode="External"/><Relationship Id="rId9" Type="http://schemas.openxmlformats.org/officeDocument/2006/relationships/hyperlink" Target="https://docs.cntd.ru/document/420366187" TargetMode="External"/><Relationship Id="rId14" Type="http://schemas.openxmlformats.org/officeDocument/2006/relationships/hyperlink" Target="https://docs.cntd.ru/document/406409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2023-08-07T09:52:00Z</cp:lastPrinted>
  <dcterms:created xsi:type="dcterms:W3CDTF">2023-09-04T07:15:00Z</dcterms:created>
  <dcterms:modified xsi:type="dcterms:W3CDTF">2023-09-04T07:15:00Z</dcterms:modified>
</cp:coreProperties>
</file>