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6D" w:rsidRDefault="00856F6D" w:rsidP="00E85FEE">
      <w:pPr>
        <w:pStyle w:val="1"/>
        <w:rPr>
          <w:i/>
          <w:color w:val="auto"/>
          <w:sz w:val="44"/>
          <w:szCs w:val="48"/>
        </w:rPr>
      </w:pPr>
      <w:r w:rsidRPr="00856F6D">
        <w:rPr>
          <w:i/>
          <w:color w:val="auto"/>
          <w:sz w:val="44"/>
          <w:szCs w:val="48"/>
        </w:rPr>
        <w:t xml:space="preserve">        </w:t>
      </w:r>
    </w:p>
    <w:p w:rsidR="00E85FEE" w:rsidRPr="00856F6D" w:rsidRDefault="00856F6D" w:rsidP="00E85FEE">
      <w:pPr>
        <w:pStyle w:val="1"/>
        <w:rPr>
          <w:i/>
          <w:sz w:val="24"/>
          <w:u w:val="single"/>
        </w:rPr>
      </w:pPr>
      <w:r w:rsidRPr="00856F6D">
        <w:rPr>
          <w:i/>
          <w:color w:val="auto"/>
          <w:sz w:val="44"/>
          <w:szCs w:val="48"/>
        </w:rPr>
        <w:t xml:space="preserve">  </w:t>
      </w:r>
      <w:r>
        <w:rPr>
          <w:i/>
          <w:color w:val="auto"/>
          <w:sz w:val="44"/>
          <w:szCs w:val="48"/>
        </w:rPr>
        <w:t xml:space="preserve">      </w:t>
      </w:r>
      <w:r w:rsidR="00EB3F78" w:rsidRPr="00856F6D">
        <w:rPr>
          <w:i/>
          <w:color w:val="auto"/>
          <w:sz w:val="44"/>
          <w:szCs w:val="48"/>
        </w:rPr>
        <w:t xml:space="preserve"> </w:t>
      </w:r>
      <w:r w:rsidR="00EB3F78" w:rsidRPr="00856F6D">
        <w:rPr>
          <w:i/>
          <w:color w:val="auto"/>
          <w:sz w:val="44"/>
          <w:szCs w:val="48"/>
          <w:u w:val="single"/>
        </w:rPr>
        <w:t>Санитарно – просветительная работа</w:t>
      </w:r>
      <w:r w:rsidR="00EB3F78" w:rsidRPr="00856F6D">
        <w:rPr>
          <w:i/>
          <w:sz w:val="24"/>
          <w:u w:val="single"/>
        </w:rPr>
        <w:t xml:space="preserve"> </w:t>
      </w:r>
      <w:r w:rsidR="00E85FEE" w:rsidRPr="00856F6D">
        <w:rPr>
          <w:i/>
          <w:sz w:val="24"/>
          <w:u w:val="single"/>
        </w:rPr>
        <w:t xml:space="preserve">                             </w:t>
      </w:r>
    </w:p>
    <w:p w:rsidR="009D01F9" w:rsidRPr="00C27F83" w:rsidRDefault="00E85FEE" w:rsidP="00856F6D">
      <w:pPr>
        <w:pStyle w:val="1"/>
        <w:rPr>
          <w:rStyle w:val="a3"/>
          <w:b/>
          <w:i/>
          <w:color w:val="000000" w:themeColor="text1"/>
          <w:sz w:val="40"/>
          <w:szCs w:val="56"/>
        </w:rPr>
      </w:pPr>
      <w:r w:rsidRPr="00856F6D">
        <w:rPr>
          <w:i/>
          <w:color w:val="000000" w:themeColor="text1"/>
          <w:sz w:val="40"/>
        </w:rPr>
        <w:t xml:space="preserve">        </w:t>
      </w:r>
      <w:r w:rsidRPr="00856F6D">
        <w:rPr>
          <w:i/>
          <w:color w:val="000000" w:themeColor="text1"/>
          <w:sz w:val="40"/>
          <w:szCs w:val="52"/>
        </w:rPr>
        <w:t xml:space="preserve">     </w:t>
      </w:r>
      <w:r w:rsidR="001A6EDB" w:rsidRPr="00856F6D">
        <w:rPr>
          <w:i/>
          <w:color w:val="000000" w:themeColor="text1"/>
          <w:sz w:val="40"/>
        </w:rPr>
        <w:t xml:space="preserve">              </w:t>
      </w:r>
      <w:r w:rsidRPr="00856F6D">
        <w:rPr>
          <w:i/>
          <w:color w:val="000000" w:themeColor="text1"/>
          <w:sz w:val="40"/>
        </w:rPr>
        <w:t xml:space="preserve"> </w:t>
      </w:r>
      <w:r w:rsidR="00EB3F78" w:rsidRPr="00C27F83">
        <w:rPr>
          <w:rStyle w:val="a3"/>
          <w:b/>
          <w:i/>
          <w:color w:val="000000" w:themeColor="text1"/>
          <w:sz w:val="40"/>
        </w:rPr>
        <w:t>Для воспитателей</w:t>
      </w:r>
    </w:p>
    <w:p w:rsidR="009D01F9" w:rsidRPr="001A6EDB" w:rsidRDefault="00EB3F78" w:rsidP="001A6EDB">
      <w:pPr>
        <w:tabs>
          <w:tab w:val="left" w:pos="1350"/>
        </w:tabs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1.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 xml:space="preserve">Соблюдение световоздушного режима </w:t>
      </w:r>
      <w:r w:rsidR="00856F6D" w:rsidRPr="00885101">
        <w:rPr>
          <w:rFonts w:ascii="Times New Roman" w:hAnsi="Times New Roman" w:cs="Times New Roman"/>
          <w:sz w:val="36"/>
          <w:szCs w:val="40"/>
          <w:u w:val="single"/>
        </w:rPr>
        <w:t xml:space="preserve">                         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>февраль</w:t>
      </w:r>
    </w:p>
    <w:p w:rsidR="00EB3F78" w:rsidRPr="001A6EDB" w:rsidRDefault="00EB3F78" w:rsidP="001A6EDB">
      <w:pPr>
        <w:tabs>
          <w:tab w:val="left" w:pos="1350"/>
        </w:tabs>
        <w:spacing w:after="0"/>
        <w:ind w:left="-993" w:firstLine="993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>в ДОУ.</w:t>
      </w:r>
    </w:p>
    <w:p w:rsidR="00EB3F78" w:rsidRPr="00885101" w:rsidRDefault="00EB3F78" w:rsidP="00885101">
      <w:pPr>
        <w:tabs>
          <w:tab w:val="left" w:pos="877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2.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Закаливание детей, его виды.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июль</w:t>
      </w:r>
    </w:p>
    <w:p w:rsidR="009D01F9" w:rsidRPr="001A6EDB" w:rsidRDefault="00EB3F78" w:rsidP="00885101">
      <w:pPr>
        <w:tabs>
          <w:tab w:val="left" w:pos="8775"/>
        </w:tabs>
        <w:spacing w:after="0" w:line="240" w:lineRule="atLeast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3.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Значение маркировки детской мебели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сентябрь</w:t>
      </w:r>
    </w:p>
    <w:p w:rsidR="009D01F9" w:rsidRPr="001A6EDB" w:rsidRDefault="00EB3F78" w:rsidP="001A6EDB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 </w:t>
      </w:r>
      <w:r w:rsidR="00885101">
        <w:rPr>
          <w:rFonts w:ascii="Times New Roman" w:hAnsi="Times New Roman" w:cs="Times New Roman"/>
          <w:sz w:val="36"/>
          <w:szCs w:val="40"/>
        </w:rPr>
        <w:t xml:space="preserve">   </w:t>
      </w:r>
      <w:r w:rsidRPr="001A6EDB">
        <w:rPr>
          <w:rFonts w:ascii="Times New Roman" w:hAnsi="Times New Roman" w:cs="Times New Roman"/>
          <w:sz w:val="36"/>
          <w:szCs w:val="40"/>
        </w:rPr>
        <w:t>и нарушение осанки.</w:t>
      </w:r>
    </w:p>
    <w:p w:rsidR="00856F6D" w:rsidRPr="00885101" w:rsidRDefault="009D01F9" w:rsidP="00885101">
      <w:pPr>
        <w:tabs>
          <w:tab w:val="left" w:pos="883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4.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Организация питьевого режима</w:t>
      </w:r>
      <w:r w:rsidR="004044C0">
        <w:rPr>
          <w:rFonts w:ascii="Times New Roman" w:hAnsi="Times New Roman" w:cs="Times New Roman"/>
          <w:sz w:val="36"/>
          <w:szCs w:val="40"/>
          <w:u w:val="single"/>
        </w:rPr>
        <w:t xml:space="preserve">                                      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>июнь</w:t>
      </w:r>
    </w:p>
    <w:p w:rsidR="009D01F9" w:rsidRPr="00856F6D" w:rsidRDefault="009D01F9" w:rsidP="00856F6D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tab/>
      </w:r>
      <w:r w:rsidR="00856F6D">
        <w:t xml:space="preserve">                      </w:t>
      </w:r>
      <w:r w:rsidR="00E85FEE" w:rsidRPr="001A6EDB">
        <w:t xml:space="preserve"> </w:t>
      </w:r>
      <w:r w:rsidRPr="001A6EDB">
        <w:rPr>
          <w:b/>
          <w:sz w:val="40"/>
          <w:szCs w:val="44"/>
        </w:rPr>
        <w:t>Для родителей</w:t>
      </w:r>
    </w:p>
    <w:p w:rsidR="009D01F9" w:rsidRPr="00885101" w:rsidRDefault="009D01F9" w:rsidP="00885101">
      <w:pPr>
        <w:tabs>
          <w:tab w:val="left" w:pos="871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1.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Грипп и его профилактика.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декабрь</w:t>
      </w:r>
    </w:p>
    <w:p w:rsidR="009D01F9" w:rsidRPr="00885101" w:rsidRDefault="009D01F9" w:rsidP="00885101">
      <w:pPr>
        <w:tabs>
          <w:tab w:val="left" w:pos="871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2.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Кишечные инфекции. Пищевое отравление.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июль</w:t>
      </w:r>
    </w:p>
    <w:p w:rsidR="009D01F9" w:rsidRPr="00885101" w:rsidRDefault="009D01F9" w:rsidP="00885101">
      <w:pPr>
        <w:tabs>
          <w:tab w:val="left" w:pos="871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3.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 xml:space="preserve">Витамины. Значение витаминов для детского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май</w:t>
      </w:r>
    </w:p>
    <w:p w:rsidR="009D01F9" w:rsidRPr="001A6EDB" w:rsidRDefault="009D01F9" w:rsidP="001A6EDB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>организма.</w:t>
      </w:r>
    </w:p>
    <w:p w:rsidR="00856F6D" w:rsidRDefault="001A6EDB" w:rsidP="00885101">
      <w:pPr>
        <w:tabs>
          <w:tab w:val="left" w:pos="8730"/>
        </w:tabs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4.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 xml:space="preserve">Профилактика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>плоскостопи</w:t>
      </w:r>
      <w:r w:rsidR="00856F6D" w:rsidRPr="00885101">
        <w:rPr>
          <w:rFonts w:ascii="Times New Roman" w:hAnsi="Times New Roman" w:cs="Times New Roman"/>
          <w:sz w:val="36"/>
          <w:szCs w:val="40"/>
          <w:u w:val="single"/>
        </w:rPr>
        <w:t>я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март</w:t>
      </w:r>
    </w:p>
    <w:p w:rsidR="009D01F9" w:rsidRPr="00856F6D" w:rsidRDefault="00856F6D" w:rsidP="00856F6D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</w:t>
      </w:r>
      <w:r w:rsidR="001A6EDB">
        <w:t xml:space="preserve">   </w:t>
      </w:r>
      <w:r w:rsidR="009D01F9" w:rsidRPr="001A6EDB">
        <w:t xml:space="preserve"> </w:t>
      </w:r>
      <w:r w:rsidR="009D01F9" w:rsidRPr="001A6EDB">
        <w:rPr>
          <w:b/>
          <w:sz w:val="40"/>
          <w:szCs w:val="44"/>
        </w:rPr>
        <w:t>Для тех. персонала</w:t>
      </w:r>
    </w:p>
    <w:p w:rsidR="009D01F9" w:rsidRPr="00885101" w:rsidRDefault="009D01F9" w:rsidP="00885101">
      <w:pPr>
        <w:tabs>
          <w:tab w:val="left" w:pos="8850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1.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Влажная уборка помещений.</w:t>
      </w:r>
      <w:r w:rsidR="004044C0">
        <w:rPr>
          <w:rFonts w:ascii="Times New Roman" w:hAnsi="Times New Roman" w:cs="Times New Roman"/>
          <w:sz w:val="36"/>
          <w:szCs w:val="40"/>
          <w:u w:val="single"/>
        </w:rPr>
        <w:t xml:space="preserve">                                           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>февраль</w:t>
      </w:r>
    </w:p>
    <w:p w:rsidR="009D01F9" w:rsidRPr="00885101" w:rsidRDefault="009D01F9" w:rsidP="00885101">
      <w:pPr>
        <w:tabs>
          <w:tab w:val="left" w:pos="8850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2. 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>Дезинфекция помещений.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апрель</w:t>
      </w:r>
    </w:p>
    <w:p w:rsidR="00856F6D" w:rsidRPr="00885101" w:rsidRDefault="009D01F9" w:rsidP="00885101">
      <w:pPr>
        <w:tabs>
          <w:tab w:val="left" w:pos="8850"/>
        </w:tabs>
        <w:spacing w:after="0"/>
        <w:rPr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3.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Значение маркировки уборочного инвентаря</w:t>
      </w:r>
      <w:r w:rsidRPr="00885101">
        <w:rPr>
          <w:sz w:val="36"/>
          <w:szCs w:val="40"/>
          <w:u w:val="single"/>
        </w:rPr>
        <w:t>.</w:t>
      </w:r>
      <w:r w:rsidR="001A6EDB" w:rsidRPr="00885101">
        <w:rPr>
          <w:sz w:val="36"/>
          <w:szCs w:val="40"/>
          <w:u w:val="single"/>
        </w:rPr>
        <w:t xml:space="preserve">  </w:t>
      </w:r>
      <w:r w:rsidR="00885101" w:rsidRPr="00885101">
        <w:rPr>
          <w:sz w:val="36"/>
          <w:szCs w:val="40"/>
          <w:u w:val="single"/>
        </w:rPr>
        <w:tab/>
        <w:t>октябрь</w:t>
      </w:r>
    </w:p>
    <w:p w:rsidR="00E85FEE" w:rsidRPr="00856F6D" w:rsidRDefault="00856F6D" w:rsidP="00856F6D">
      <w:pPr>
        <w:spacing w:after="0"/>
        <w:rPr>
          <w:sz w:val="36"/>
          <w:szCs w:val="40"/>
        </w:rPr>
      </w:pPr>
      <w:r>
        <w:rPr>
          <w:sz w:val="36"/>
          <w:szCs w:val="40"/>
        </w:rPr>
        <w:t xml:space="preserve">                      </w:t>
      </w:r>
      <w:r w:rsidR="001A6EDB">
        <w:rPr>
          <w:sz w:val="36"/>
          <w:szCs w:val="40"/>
        </w:rPr>
        <w:t xml:space="preserve"> </w:t>
      </w:r>
      <w:r w:rsidR="001A6EDB" w:rsidRPr="001A6EDB">
        <w:rPr>
          <w:sz w:val="36"/>
          <w:szCs w:val="40"/>
        </w:rPr>
        <w:t xml:space="preserve"> </w:t>
      </w:r>
      <w:r w:rsidR="00E85FEE" w:rsidRPr="00856F6D">
        <w:rPr>
          <w:b/>
          <w:sz w:val="40"/>
        </w:rPr>
        <w:t>Для поваров</w:t>
      </w:r>
    </w:p>
    <w:p w:rsidR="00E85FEE" w:rsidRPr="00885101" w:rsidRDefault="00E85FEE" w:rsidP="00885101">
      <w:pPr>
        <w:tabs>
          <w:tab w:val="left" w:pos="871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1.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Качество питания детей.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январь</w:t>
      </w:r>
    </w:p>
    <w:p w:rsidR="00856F6D" w:rsidRPr="00885101" w:rsidRDefault="00E85FEE" w:rsidP="00885101">
      <w:pPr>
        <w:tabs>
          <w:tab w:val="left" w:pos="8715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2.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Суточная проба и ее значение.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май</w:t>
      </w:r>
    </w:p>
    <w:p w:rsidR="00856F6D" w:rsidRPr="00885101" w:rsidRDefault="00E85FEE" w:rsidP="00885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15"/>
        </w:tabs>
        <w:spacing w:after="0"/>
        <w:rPr>
          <w:sz w:val="48"/>
          <w:szCs w:val="52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>3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. Реализация скоропортящихся продуктов.</w:t>
      </w:r>
      <w:r w:rsidRPr="00885101">
        <w:rPr>
          <w:sz w:val="36"/>
          <w:szCs w:val="40"/>
          <w:u w:val="single"/>
        </w:rPr>
        <w:tab/>
      </w:r>
      <w:r w:rsidR="00856F6D" w:rsidRPr="00885101">
        <w:rPr>
          <w:sz w:val="36"/>
          <w:szCs w:val="40"/>
          <w:u w:val="single"/>
        </w:rPr>
        <w:t xml:space="preserve"> </w:t>
      </w:r>
      <w:r w:rsidRPr="00885101">
        <w:rPr>
          <w:sz w:val="48"/>
          <w:szCs w:val="52"/>
          <w:u w:val="single"/>
        </w:rPr>
        <w:t xml:space="preserve"> </w:t>
      </w:r>
      <w:r w:rsidR="00885101" w:rsidRPr="00885101">
        <w:rPr>
          <w:sz w:val="48"/>
          <w:szCs w:val="52"/>
          <w:u w:val="single"/>
        </w:rPr>
        <w:tab/>
      </w:r>
      <w:r w:rsidR="00885101" w:rsidRPr="00885101">
        <w:rPr>
          <w:sz w:val="36"/>
          <w:szCs w:val="36"/>
          <w:u w:val="single"/>
        </w:rPr>
        <w:t>июнь</w:t>
      </w:r>
    </w:p>
    <w:p w:rsidR="00E85FEE" w:rsidRPr="00856F6D" w:rsidRDefault="00856F6D" w:rsidP="00856F6D">
      <w:pPr>
        <w:spacing w:after="0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36"/>
          <w:szCs w:val="40"/>
        </w:rPr>
      </w:pPr>
      <w:r>
        <w:rPr>
          <w:sz w:val="48"/>
          <w:szCs w:val="52"/>
        </w:rPr>
        <w:t xml:space="preserve">                 </w:t>
      </w:r>
      <w:r w:rsidR="001A6EDB">
        <w:rPr>
          <w:sz w:val="48"/>
          <w:szCs w:val="52"/>
        </w:rPr>
        <w:t xml:space="preserve"> </w:t>
      </w:r>
      <w:r w:rsidR="00E85FEE" w:rsidRPr="00856F6D">
        <w:rPr>
          <w:rStyle w:val="10"/>
          <w:color w:val="auto"/>
          <w:sz w:val="40"/>
        </w:rPr>
        <w:t>Для детей</w:t>
      </w:r>
    </w:p>
    <w:p w:rsidR="00E85FEE" w:rsidRPr="001A6EDB" w:rsidRDefault="00E85FEE" w:rsidP="00885101">
      <w:pPr>
        <w:tabs>
          <w:tab w:val="left" w:pos="8760"/>
        </w:tabs>
        <w:spacing w:after="0"/>
        <w:rPr>
          <w:rFonts w:ascii="Times New Roman" w:hAnsi="Times New Roman" w:cs="Times New Roman"/>
          <w:sz w:val="36"/>
          <w:szCs w:val="40"/>
        </w:rPr>
      </w:pPr>
      <w:r w:rsidRPr="001A6EDB">
        <w:rPr>
          <w:sz w:val="36"/>
          <w:szCs w:val="40"/>
        </w:rPr>
        <w:t>1</w:t>
      </w:r>
      <w:r w:rsidRPr="001A6EDB">
        <w:rPr>
          <w:rFonts w:ascii="Times New Roman" w:hAnsi="Times New Roman" w:cs="Times New Roman"/>
          <w:sz w:val="36"/>
          <w:szCs w:val="40"/>
        </w:rPr>
        <w:t>.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Глисты- опасные жильцы.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сентябрь</w:t>
      </w:r>
    </w:p>
    <w:p w:rsidR="00E85FEE" w:rsidRPr="00885101" w:rsidRDefault="00E85FEE" w:rsidP="00885101">
      <w:pPr>
        <w:tabs>
          <w:tab w:val="left" w:pos="8760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>2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. Как правильно чистить зубы.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июнь</w:t>
      </w:r>
    </w:p>
    <w:p w:rsidR="00E85FEE" w:rsidRPr="00885101" w:rsidRDefault="00E85FEE" w:rsidP="00885101">
      <w:pPr>
        <w:tabs>
          <w:tab w:val="left" w:pos="8760"/>
        </w:tabs>
        <w:spacing w:after="0"/>
        <w:rPr>
          <w:rFonts w:ascii="Times New Roman" w:hAnsi="Times New Roman" w:cs="Times New Roman"/>
          <w:sz w:val="36"/>
          <w:szCs w:val="40"/>
          <w:u w:val="single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3.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Гигиена детей.</w:t>
      </w:r>
      <w:r w:rsidR="00885101" w:rsidRPr="00885101">
        <w:rPr>
          <w:rFonts w:ascii="Times New Roman" w:hAnsi="Times New Roman" w:cs="Times New Roman"/>
          <w:sz w:val="36"/>
          <w:szCs w:val="40"/>
          <w:u w:val="single"/>
        </w:rPr>
        <w:tab/>
        <w:t>ноябрь</w:t>
      </w:r>
    </w:p>
    <w:p w:rsidR="00E85FEE" w:rsidRDefault="00E85FEE" w:rsidP="00885101">
      <w:pPr>
        <w:tabs>
          <w:tab w:val="left" w:pos="8760"/>
        </w:tabs>
        <w:spacing w:after="0"/>
        <w:rPr>
          <w:sz w:val="36"/>
          <w:szCs w:val="40"/>
        </w:rPr>
      </w:pPr>
      <w:r w:rsidRPr="001A6EDB">
        <w:rPr>
          <w:rFonts w:ascii="Times New Roman" w:hAnsi="Times New Roman" w:cs="Times New Roman"/>
          <w:sz w:val="36"/>
          <w:szCs w:val="40"/>
        </w:rPr>
        <w:t xml:space="preserve">4. </w:t>
      </w:r>
      <w:r w:rsidRPr="00885101">
        <w:rPr>
          <w:rFonts w:ascii="Times New Roman" w:hAnsi="Times New Roman" w:cs="Times New Roman"/>
          <w:sz w:val="36"/>
          <w:szCs w:val="40"/>
          <w:u w:val="single"/>
        </w:rPr>
        <w:t>Чеснок и лук- наш лучший друг</w:t>
      </w:r>
      <w:r w:rsidRPr="00885101">
        <w:rPr>
          <w:sz w:val="36"/>
          <w:szCs w:val="40"/>
          <w:u w:val="single"/>
        </w:rPr>
        <w:t>.</w:t>
      </w:r>
      <w:r w:rsidR="00885101" w:rsidRPr="00885101">
        <w:rPr>
          <w:sz w:val="36"/>
          <w:szCs w:val="40"/>
          <w:u w:val="single"/>
        </w:rPr>
        <w:tab/>
        <w:t>январь</w:t>
      </w:r>
    </w:p>
    <w:p w:rsidR="00EB3F78" w:rsidRPr="00856F6D" w:rsidRDefault="00856F6D" w:rsidP="00E85FE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</w:t>
      </w:r>
      <w:r w:rsidR="00E85FEE" w:rsidRPr="00856F6D">
        <w:rPr>
          <w:rFonts w:ascii="Times New Roman" w:hAnsi="Times New Roman" w:cs="Times New Roman"/>
          <w:b/>
          <w:sz w:val="28"/>
          <w:szCs w:val="32"/>
        </w:rPr>
        <w:t>Мед сестра МКДОУ №5 «Зайчик»                  Мильдзихова Е.В.</w:t>
      </w:r>
    </w:p>
    <w:sectPr w:rsidR="00EB3F78" w:rsidRPr="00856F6D" w:rsidSect="00856F6D">
      <w:pgSz w:w="11906" w:h="16838"/>
      <w:pgMar w:top="0" w:right="850" w:bottom="0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D1" w:rsidRDefault="001C13D1" w:rsidP="009D01F9">
      <w:pPr>
        <w:spacing w:after="0" w:line="240" w:lineRule="auto"/>
      </w:pPr>
      <w:r>
        <w:separator/>
      </w:r>
    </w:p>
  </w:endnote>
  <w:endnote w:type="continuationSeparator" w:id="1">
    <w:p w:rsidR="001C13D1" w:rsidRDefault="001C13D1" w:rsidP="009D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D1" w:rsidRDefault="001C13D1" w:rsidP="009D01F9">
      <w:pPr>
        <w:spacing w:after="0" w:line="240" w:lineRule="auto"/>
      </w:pPr>
      <w:r>
        <w:separator/>
      </w:r>
    </w:p>
  </w:footnote>
  <w:footnote w:type="continuationSeparator" w:id="1">
    <w:p w:rsidR="001C13D1" w:rsidRDefault="001C13D1" w:rsidP="009D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78"/>
    <w:rsid w:val="001A6EDB"/>
    <w:rsid w:val="001C13D1"/>
    <w:rsid w:val="002C0336"/>
    <w:rsid w:val="004044C0"/>
    <w:rsid w:val="007C0313"/>
    <w:rsid w:val="00856F6D"/>
    <w:rsid w:val="00885101"/>
    <w:rsid w:val="009317FF"/>
    <w:rsid w:val="009D01F9"/>
    <w:rsid w:val="00A77312"/>
    <w:rsid w:val="00C27F83"/>
    <w:rsid w:val="00E85FEE"/>
    <w:rsid w:val="00E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36"/>
  </w:style>
  <w:style w:type="paragraph" w:styleId="1">
    <w:name w:val="heading 1"/>
    <w:basedOn w:val="a"/>
    <w:next w:val="a"/>
    <w:link w:val="10"/>
    <w:uiPriority w:val="9"/>
    <w:qFormat/>
    <w:rsid w:val="00EB3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B3F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D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1F9"/>
  </w:style>
  <w:style w:type="paragraph" w:styleId="a6">
    <w:name w:val="footer"/>
    <w:basedOn w:val="a"/>
    <w:link w:val="a7"/>
    <w:uiPriority w:val="99"/>
    <w:semiHidden/>
    <w:unhideWhenUsed/>
    <w:rsid w:val="009D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146A-AC0C-475F-8329-AF7B1DA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2016-01-18T07:13:00Z</cp:lastPrinted>
  <dcterms:created xsi:type="dcterms:W3CDTF">2016-01-16T10:00:00Z</dcterms:created>
  <dcterms:modified xsi:type="dcterms:W3CDTF">2016-01-18T07:15:00Z</dcterms:modified>
</cp:coreProperties>
</file>