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97C" w:rsidRPr="00E6797C" w:rsidRDefault="000D3DA8" w:rsidP="000D3DA8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lang w:val="en-US"/>
        </w:rPr>
        <w:t xml:space="preserve">                                                         </w:t>
      </w:r>
      <w:r w:rsidR="00E6797C" w:rsidRPr="00E6797C">
        <w:rPr>
          <w:rFonts w:ascii="Times New Roman" w:hAnsi="Times New Roman" w:cs="Times New Roman"/>
          <w:sz w:val="40"/>
          <w:szCs w:val="40"/>
        </w:rPr>
        <w:t>Консультация №3</w:t>
      </w:r>
    </w:p>
    <w:p w:rsidR="00E6797C" w:rsidRDefault="00E6797C" w:rsidP="00E6797C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6797C">
        <w:rPr>
          <w:rFonts w:ascii="Times New Roman" w:hAnsi="Times New Roman" w:cs="Times New Roman"/>
          <w:sz w:val="40"/>
          <w:szCs w:val="40"/>
        </w:rPr>
        <w:t>для педагогов ДОУ от 16.12.2015г.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Тема: «Что должен знать воспитатель ОПДД»</w:t>
      </w:r>
    </w:p>
    <w:p w:rsidR="00E6797C" w:rsidRPr="00CB6162" w:rsidRDefault="00E6797C" w:rsidP="00CB61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162">
        <w:rPr>
          <w:rFonts w:ascii="Times New Roman" w:hAnsi="Times New Roman" w:cs="Times New Roman"/>
          <w:i/>
          <w:sz w:val="28"/>
          <w:szCs w:val="28"/>
        </w:rPr>
        <w:t>Содержание работы 3-4 года.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1.Средство передвижения, характерные для нашей местности, их название.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2.Части автомашины, грузовой машины.</w:t>
      </w:r>
    </w:p>
    <w:p w:rsidR="00E6797C" w:rsidRDefault="00CB6162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3.Правила дорожного д</w:t>
      </w:r>
      <w:r w:rsidR="00E6797C">
        <w:rPr>
          <w:rFonts w:ascii="Times New Roman" w:hAnsi="Times New Roman" w:cs="Times New Roman"/>
          <w:sz w:val="28"/>
          <w:szCs w:val="28"/>
        </w:rPr>
        <w:t>вижения.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-Поведение на улице.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-Поведение в общественном транспорте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-Сигналы светофора.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среда.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1.Макет</w:t>
      </w:r>
      <w:proofErr w:type="gramStart"/>
      <w:r>
        <w:rPr>
          <w:rFonts w:ascii="Times New Roman" w:hAnsi="Times New Roman" w:cs="Times New Roman"/>
          <w:sz w:val="28"/>
          <w:szCs w:val="28"/>
        </w:rPr>
        <w:t>:т</w:t>
      </w:r>
      <w:proofErr w:type="gramEnd"/>
      <w:r>
        <w:rPr>
          <w:rFonts w:ascii="Times New Roman" w:hAnsi="Times New Roman" w:cs="Times New Roman"/>
          <w:sz w:val="28"/>
          <w:szCs w:val="28"/>
        </w:rPr>
        <w:t>ротуар, проезжая часть,</w:t>
      </w:r>
      <w:r w:rsidR="00CB6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светофор.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2.Рули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3.Атрибуты к дидактической и сюжетно- ролевой игре, «Мы пешеходы»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4.Дидактическия игра «Собери машину», «Светофор»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</w:p>
    <w:p w:rsidR="00E6797C" w:rsidRDefault="00E6797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С.Михалков «Светофор», «Зайка-велосипедист»</w:t>
      </w:r>
      <w:r w:rsidR="008B2C2C">
        <w:rPr>
          <w:rFonts w:ascii="Times New Roman" w:hAnsi="Times New Roman" w:cs="Times New Roman"/>
          <w:sz w:val="28"/>
          <w:szCs w:val="28"/>
        </w:rPr>
        <w:t xml:space="preserve">, «Улица </w:t>
      </w:r>
      <w:r w:rsidR="00CB6162">
        <w:rPr>
          <w:rFonts w:ascii="Times New Roman" w:hAnsi="Times New Roman" w:cs="Times New Roman"/>
          <w:sz w:val="28"/>
          <w:szCs w:val="28"/>
        </w:rPr>
        <w:t>шумит</w:t>
      </w:r>
      <w:r w:rsidR="008B2C2C">
        <w:rPr>
          <w:rFonts w:ascii="Times New Roman" w:hAnsi="Times New Roman" w:cs="Times New Roman"/>
          <w:sz w:val="28"/>
          <w:szCs w:val="28"/>
        </w:rPr>
        <w:t>»</w:t>
      </w:r>
    </w:p>
    <w:p w:rsidR="008B2C2C" w:rsidRPr="00CA7E89" w:rsidRDefault="008B2C2C" w:rsidP="00CA7E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E89">
        <w:rPr>
          <w:rFonts w:ascii="Times New Roman" w:hAnsi="Times New Roman" w:cs="Times New Roman"/>
          <w:i/>
          <w:sz w:val="28"/>
          <w:szCs w:val="28"/>
        </w:rPr>
        <w:t>4-5 лет</w:t>
      </w:r>
    </w:p>
    <w:p w:rsidR="008B2C2C" w:rsidRPr="00CA7E89" w:rsidRDefault="008B2C2C" w:rsidP="00CA7E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E89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1.Знание об общественном транспорте, знакомство с грузовым транспортом.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2.Знание улицы: проезжая часть, тротуар, перекресток, пешеходный переход, островок безопасности.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3.Дорожные знаки: сигнализации, пункт мед полиции, пункт питания, автозаправочная станция, пешеходный переход.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4.Правила дорожного движения, переход улицы пешеходом, поведение в общественном транспорте, о чем говорят знаки.</w:t>
      </w:r>
    </w:p>
    <w:p w:rsidR="008B2C2C" w:rsidRPr="00CB6162" w:rsidRDefault="008B2C2C" w:rsidP="00CB61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162">
        <w:rPr>
          <w:rFonts w:ascii="Times New Roman" w:hAnsi="Times New Roman" w:cs="Times New Roman"/>
          <w:i/>
          <w:sz w:val="28"/>
          <w:szCs w:val="28"/>
        </w:rPr>
        <w:t>Развивающая среда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1.Макет: перекресток, зебра, островок безопасности.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2.Крупные и мелкие дорожные знаки.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3.Картинки на классификацию видов транспорта.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4.Книжка- раскладушка для родителей, «Что должны знать дети о правилах дорожного движения.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5.Фланелеграф: машины, дорожные знаки.</w:t>
      </w:r>
    </w:p>
    <w:p w:rsidR="008B2C2C" w:rsidRPr="00CA7E89" w:rsidRDefault="008B2C2C" w:rsidP="00CA7E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E89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1.Н.Носов «Автомобиль»</w:t>
      </w:r>
    </w:p>
    <w:p w:rsidR="008B2C2C" w:rsidRDefault="008B2C2C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2.Д.Дорохов «Заборчик вдоль </w:t>
      </w:r>
      <w:r w:rsidR="008431BE">
        <w:rPr>
          <w:rFonts w:ascii="Times New Roman" w:hAnsi="Times New Roman" w:cs="Times New Roman"/>
          <w:sz w:val="28"/>
          <w:szCs w:val="28"/>
        </w:rPr>
        <w:t xml:space="preserve"> тротуара»</w:t>
      </w:r>
    </w:p>
    <w:p w:rsidR="008431BE" w:rsidRPr="00CA7E89" w:rsidRDefault="008431BE" w:rsidP="00CA7E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E89">
        <w:rPr>
          <w:rFonts w:ascii="Times New Roman" w:hAnsi="Times New Roman" w:cs="Times New Roman"/>
          <w:i/>
          <w:sz w:val="28"/>
          <w:szCs w:val="28"/>
        </w:rPr>
        <w:t>5-6 лет</w:t>
      </w:r>
    </w:p>
    <w:p w:rsidR="008431BE" w:rsidRPr="00CB6162" w:rsidRDefault="008431BE" w:rsidP="00CB61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162">
        <w:rPr>
          <w:rFonts w:ascii="Times New Roman" w:hAnsi="Times New Roman" w:cs="Times New Roman"/>
          <w:i/>
          <w:sz w:val="28"/>
          <w:szCs w:val="28"/>
        </w:rPr>
        <w:t>Содержание работы</w:t>
      </w:r>
    </w:p>
    <w:p w:rsidR="008431BE" w:rsidRDefault="008431BE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1.Знакомство с запрещающими знаками</w:t>
      </w:r>
    </w:p>
    <w:p w:rsidR="008431BE" w:rsidRDefault="008431BE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2.Изучение работы регулировщика</w:t>
      </w:r>
    </w:p>
    <w:p w:rsidR="008431BE" w:rsidRDefault="008431BE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3.Формирование у детей свободн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ориентироваться на дороге.</w:t>
      </w:r>
    </w:p>
    <w:p w:rsidR="008431BE" w:rsidRDefault="008431BE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4.Закреплять правила поведения в общественном транспорте.</w:t>
      </w:r>
    </w:p>
    <w:p w:rsidR="008431BE" w:rsidRPr="00CB6162" w:rsidRDefault="008431BE" w:rsidP="00CB616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6162">
        <w:rPr>
          <w:rFonts w:ascii="Times New Roman" w:hAnsi="Times New Roman" w:cs="Times New Roman"/>
          <w:i/>
          <w:sz w:val="28"/>
          <w:szCs w:val="28"/>
        </w:rPr>
        <w:t>Развивающая среда</w:t>
      </w:r>
    </w:p>
    <w:p w:rsidR="008431BE" w:rsidRDefault="008431BE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1.Макет: разные виды перекрестков</w:t>
      </w:r>
    </w:p>
    <w:p w:rsidR="008431BE" w:rsidRDefault="008431BE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2.Заперещающие знаки,  жесты регулировщика.</w:t>
      </w:r>
    </w:p>
    <w:p w:rsidR="008431BE" w:rsidRDefault="008431BE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3.Атрибуты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с-р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играм</w:t>
      </w:r>
      <w:proofErr w:type="gramStart"/>
      <w:r>
        <w:rPr>
          <w:rFonts w:ascii="Times New Roman" w:hAnsi="Times New Roman" w:cs="Times New Roman"/>
          <w:sz w:val="28"/>
          <w:szCs w:val="28"/>
        </w:rPr>
        <w:t>:ж</w:t>
      </w:r>
      <w:proofErr w:type="gramEnd"/>
      <w:r>
        <w:rPr>
          <w:rFonts w:ascii="Times New Roman" w:hAnsi="Times New Roman" w:cs="Times New Roman"/>
          <w:sz w:val="28"/>
          <w:szCs w:val="28"/>
        </w:rPr>
        <w:t>езл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E18D5">
        <w:rPr>
          <w:rFonts w:ascii="Times New Roman" w:hAnsi="Times New Roman" w:cs="Times New Roman"/>
          <w:sz w:val="28"/>
          <w:szCs w:val="28"/>
        </w:rPr>
        <w:t>, фуражки, шапочки-машины.</w:t>
      </w:r>
    </w:p>
    <w:p w:rsidR="009E18D5" w:rsidRDefault="009E18D5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4.Дидактические игры: «Умные знаки», «Какие бывают машины» «О чем говорит знак»</w:t>
      </w:r>
    </w:p>
    <w:p w:rsidR="009E18D5" w:rsidRPr="00CA7E89" w:rsidRDefault="009E18D5" w:rsidP="00CA7E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E89">
        <w:rPr>
          <w:rFonts w:ascii="Times New Roman" w:hAnsi="Times New Roman" w:cs="Times New Roman"/>
          <w:i/>
          <w:sz w:val="28"/>
          <w:szCs w:val="28"/>
        </w:rPr>
        <w:t>Художественная литература</w:t>
      </w:r>
    </w:p>
    <w:p w:rsidR="009E18D5" w:rsidRDefault="009E18D5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Н.Носов </w:t>
      </w:r>
      <w:r w:rsidR="00CB6162">
        <w:rPr>
          <w:rFonts w:ascii="Times New Roman" w:hAnsi="Times New Roman" w:cs="Times New Roman"/>
          <w:sz w:val="28"/>
          <w:szCs w:val="28"/>
        </w:rPr>
        <w:t>«</w:t>
      </w:r>
      <w:r w:rsidR="00CA7E89">
        <w:rPr>
          <w:rFonts w:ascii="Times New Roman" w:hAnsi="Times New Roman" w:cs="Times New Roman"/>
          <w:sz w:val="28"/>
          <w:szCs w:val="28"/>
        </w:rPr>
        <w:t>Кирюша попадает в переплет</w:t>
      </w:r>
      <w:r w:rsidR="00CB6162">
        <w:rPr>
          <w:rFonts w:ascii="Times New Roman" w:hAnsi="Times New Roman" w:cs="Times New Roman"/>
          <w:sz w:val="28"/>
          <w:szCs w:val="28"/>
        </w:rPr>
        <w:t>»</w:t>
      </w:r>
    </w:p>
    <w:p w:rsidR="009E18D5" w:rsidRPr="00CA7E89" w:rsidRDefault="009E18D5" w:rsidP="00CA7E8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7E89">
        <w:rPr>
          <w:rFonts w:ascii="Times New Roman" w:hAnsi="Times New Roman" w:cs="Times New Roman"/>
          <w:i/>
          <w:sz w:val="28"/>
          <w:szCs w:val="28"/>
        </w:rPr>
        <w:t>Что должен знать воспитатель о правилах дорожного движения</w:t>
      </w:r>
    </w:p>
    <w:p w:rsidR="009E18D5" w:rsidRDefault="009E18D5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воспитатель должен хорошо знать правила дорожного движения, что бы со знанием дела вести воспитательную работу с детьми и родителями, обеспечит собственную безопасность.</w:t>
      </w:r>
    </w:p>
    <w:p w:rsidR="009E18D5" w:rsidRDefault="009E18D5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1.пешеходам разрешается ходить по  тротуарам,  придерживаясь правой стороны.</w:t>
      </w:r>
    </w:p>
    <w:p w:rsidR="009E18D5" w:rsidRDefault="009E18D5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2.Там, где нет тротуаров, нужно ходить по краю дороги, навстречу движению, идущему транспорту, чтобы видеть движущийся транспорт и вовремя отойти в сторону.</w:t>
      </w:r>
    </w:p>
    <w:p w:rsidR="009E18D5" w:rsidRDefault="009E18D5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3.Пешеходы обязаны переходить улицу только шагом по</w:t>
      </w:r>
      <w:r w:rsidR="00184591">
        <w:rPr>
          <w:rFonts w:ascii="Times New Roman" w:hAnsi="Times New Roman" w:cs="Times New Roman"/>
          <w:sz w:val="28"/>
          <w:szCs w:val="28"/>
        </w:rPr>
        <w:t xml:space="preserve"> пешеходным переходам, с обозначенными линиями или указателем «пешеходный переход» а на перекрестках с необозначенными переходам</w:t>
      </w:r>
      <w:proofErr w:type="gramStart"/>
      <w:r w:rsidR="0018459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184591">
        <w:rPr>
          <w:rFonts w:ascii="Times New Roman" w:hAnsi="Times New Roman" w:cs="Times New Roman"/>
          <w:sz w:val="28"/>
          <w:szCs w:val="28"/>
        </w:rPr>
        <w:t xml:space="preserve"> по линии тротуара.</w:t>
      </w:r>
    </w:p>
    <w:p w:rsidR="00184591" w:rsidRDefault="00184591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4.Прежде чем сойти на проезжую часть при двустороннем движением, необходимо убедиться в полном безопасности.</w:t>
      </w:r>
      <w:proofErr w:type="gramEnd"/>
    </w:p>
    <w:p w:rsidR="00184591" w:rsidRDefault="00184591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Запрещается пересекать путь движущимся транспортным средствам, выходить 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транспорта на проезжую часть.</w:t>
      </w:r>
    </w:p>
    <w:p w:rsidR="00184591" w:rsidRDefault="00184591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6.В местах перехода, где движение регулируется пешеходы должны переходить улицу только при зеленом сигнале светофора или разрешается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жестерегулировщика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повернулся он к нам боком).</w:t>
      </w:r>
    </w:p>
    <w:p w:rsidR="00184591" w:rsidRDefault="00184591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переходы не обозначены и где движение не регулируется, пешеходы должны во всех случаях пропускать приближающийся транспорт. Запрещается переходить улицу около кругового или крутого поворота.</w:t>
      </w:r>
    </w:p>
    <w:p w:rsidR="00184591" w:rsidRDefault="00E3427A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8.Групы детей разрешается водить только по тротуару, не более чем в два ряда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идут взявшись за руки). Впереди и позади колонны должны находиться сопровождающие с красными флажками.</w:t>
      </w:r>
    </w:p>
    <w:p w:rsidR="00E3427A" w:rsidRDefault="00E3427A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9.Перевозить детей разрешается только в автобусах, двери и окна которых должны быть закрыты. На лобовом стекле иметь опознавательный знак «Дети».</w:t>
      </w:r>
    </w:p>
    <w:p w:rsidR="00E3427A" w:rsidRPr="00E3427A" w:rsidRDefault="00E3427A" w:rsidP="00E34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427A">
        <w:rPr>
          <w:rFonts w:ascii="Times New Roman" w:hAnsi="Times New Roman" w:cs="Times New Roman"/>
          <w:i/>
          <w:sz w:val="28"/>
          <w:szCs w:val="28"/>
        </w:rPr>
        <w:t>Катание на велосипеде (самокате, роликах) в центре села.</w:t>
      </w:r>
    </w:p>
    <w:p w:rsidR="00E3427A" w:rsidRDefault="00E3427A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Спросите детей, у кого из них есть велосипед, самокат, ролевые коньки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на них катался.</w:t>
      </w:r>
    </w:p>
    <w:p w:rsidR="00E3427A" w:rsidRDefault="00E3427A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Попросит рассказать,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их мнению, можно кататься, а где нельзя, какие правила нужно соблюдать. Целесообразно так же организовать обсуждение возможных опасных ситуации, привлекая личный опыт детей, случаи из жизни.</w:t>
      </w:r>
    </w:p>
    <w:p w:rsidR="00E3427A" w:rsidRPr="00E3427A" w:rsidRDefault="00E3427A" w:rsidP="00E3427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3427A">
        <w:rPr>
          <w:rFonts w:ascii="Times New Roman" w:hAnsi="Times New Roman" w:cs="Times New Roman"/>
          <w:i/>
          <w:sz w:val="28"/>
          <w:szCs w:val="28"/>
        </w:rPr>
        <w:t>Необходимо рассмотреть 3 вида ситуации</w:t>
      </w:r>
    </w:p>
    <w:p w:rsidR="00E3427A" w:rsidRDefault="00E3427A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1.Опасных для самих детей, если они катаются на велосипеде, роликах по проезжей части улицы ил и двора.</w:t>
      </w:r>
    </w:p>
    <w:p w:rsidR="00E3427A" w:rsidRDefault="00E3427A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4D34DA">
        <w:rPr>
          <w:rFonts w:ascii="Times New Roman" w:hAnsi="Times New Roman" w:cs="Times New Roman"/>
          <w:sz w:val="28"/>
          <w:szCs w:val="28"/>
        </w:rPr>
        <w:t>Опасных для пешеходов (например, можно поехать, толкнуть,  обрызгать пешехода водой из лужи).</w:t>
      </w:r>
      <w:proofErr w:type="gramEnd"/>
    </w:p>
    <w:p w:rsidR="004D34DA" w:rsidRDefault="004D34DA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3.И, наконец, ситуации, связанные с падением, травмами.</w:t>
      </w:r>
    </w:p>
    <w:p w:rsidR="004D34DA" w:rsidRPr="00CA7E89" w:rsidRDefault="004D34DA" w:rsidP="00E6797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A7E89">
        <w:rPr>
          <w:rFonts w:ascii="Times New Roman" w:hAnsi="Times New Roman" w:cs="Times New Roman"/>
          <w:i/>
          <w:sz w:val="28"/>
          <w:szCs w:val="28"/>
        </w:rPr>
        <w:t>В результате</w:t>
      </w:r>
      <w:r w:rsidR="00CA7E89" w:rsidRPr="00CA7E89">
        <w:rPr>
          <w:rFonts w:ascii="Times New Roman" w:hAnsi="Times New Roman" w:cs="Times New Roman"/>
          <w:i/>
          <w:sz w:val="28"/>
          <w:szCs w:val="28"/>
        </w:rPr>
        <w:t xml:space="preserve"> беседы дети должны твердо усвоить следующие правила:</w:t>
      </w:r>
    </w:p>
    <w:p w:rsidR="00CA7E89" w:rsidRDefault="00CA7E89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велосипеде (роликовых коньках) можно кататься только по тротуару, нельзя выезжать на проезжую часть улицы или двора.</w:t>
      </w:r>
    </w:p>
    <w:p w:rsidR="00CA7E89" w:rsidRDefault="00CA7E89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2.Кататься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женщины с детьми, пожилых людей).</w:t>
      </w:r>
    </w:p>
    <w:p w:rsidR="00CA7E89" w:rsidRDefault="00CA7E89" w:rsidP="00E679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случае ушиба или травмы при падении с велосипеда, самоката нужно сразу обраться к кому-либо из взрослых для оказания первой помощи.</w:t>
      </w:r>
    </w:p>
    <w:p w:rsidR="008431BE" w:rsidRPr="00E6797C" w:rsidRDefault="008431BE" w:rsidP="00E6797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431BE" w:rsidRPr="00E6797C" w:rsidSect="0046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97C"/>
    <w:rsid w:val="000D3DA8"/>
    <w:rsid w:val="00184591"/>
    <w:rsid w:val="004037F5"/>
    <w:rsid w:val="004647D4"/>
    <w:rsid w:val="004D34DA"/>
    <w:rsid w:val="00556C22"/>
    <w:rsid w:val="008431BE"/>
    <w:rsid w:val="008B2C2C"/>
    <w:rsid w:val="009E18D5"/>
    <w:rsid w:val="00CA7E89"/>
    <w:rsid w:val="00CB6162"/>
    <w:rsid w:val="00E3427A"/>
    <w:rsid w:val="00E6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2015-12-23T08:18:00Z</cp:lastPrinted>
  <dcterms:created xsi:type="dcterms:W3CDTF">2015-12-23T10:39:00Z</dcterms:created>
  <dcterms:modified xsi:type="dcterms:W3CDTF">2015-12-23T10:39:00Z</dcterms:modified>
</cp:coreProperties>
</file>