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61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-300991</wp:posOffset>
            </wp:positionV>
            <wp:extent cx="6918930" cy="9496425"/>
            <wp:effectExtent l="19050" t="0" r="0" b="0"/>
            <wp:wrapNone/>
            <wp:docPr id="1" name="Рисунок 1" descr="C:\Users\7\Pictures\2022-06-30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30 1\1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3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5395" w:rsidRDefault="00935395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36B90" w:rsidRPr="006B2FEF" w:rsidRDefault="00936B90" w:rsidP="00936B90">
      <w:pPr>
        <w:pStyle w:val="a3"/>
        <w:spacing w:before="0" w:beforeAutospacing="0" w:after="0" w:afterAutospacing="0"/>
        <w:rPr>
          <w:color w:val="000000"/>
          <w:sz w:val="28"/>
        </w:rPr>
      </w:pPr>
      <w:r w:rsidRPr="006B2FEF">
        <w:rPr>
          <w:color w:val="000000"/>
          <w:sz w:val="28"/>
        </w:rPr>
        <w:lastRenderedPageBreak/>
        <w:t xml:space="preserve">Принято:                                                    </w:t>
      </w:r>
      <w:r>
        <w:rPr>
          <w:color w:val="000000"/>
          <w:sz w:val="28"/>
        </w:rPr>
        <w:t xml:space="preserve">       </w:t>
      </w:r>
      <w:r w:rsidRPr="006B2FEF">
        <w:rPr>
          <w:color w:val="000000"/>
          <w:sz w:val="28"/>
        </w:rPr>
        <w:t xml:space="preserve"> Утверждаю;</w:t>
      </w:r>
    </w:p>
    <w:p w:rsidR="00936B90" w:rsidRPr="006B2FEF" w:rsidRDefault="00936B90" w:rsidP="00936B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6B2FEF">
        <w:rPr>
          <w:color w:val="000000"/>
          <w:sz w:val="28"/>
        </w:rPr>
        <w:t xml:space="preserve"> на заседании педагогического совета  </w:t>
      </w:r>
      <w:r>
        <w:rPr>
          <w:color w:val="000000"/>
          <w:sz w:val="28"/>
        </w:rPr>
        <w:t xml:space="preserve">          Заведующий МБ</w:t>
      </w:r>
      <w:r w:rsidRPr="006B2FEF">
        <w:rPr>
          <w:color w:val="000000"/>
          <w:sz w:val="28"/>
        </w:rPr>
        <w:t xml:space="preserve">ДОУ </w:t>
      </w:r>
      <w:proofErr w:type="spellStart"/>
      <w:r w:rsidRPr="006B2FEF">
        <w:rPr>
          <w:color w:val="000000"/>
          <w:sz w:val="28"/>
        </w:rPr>
        <w:t>д</w:t>
      </w:r>
      <w:proofErr w:type="spellEnd"/>
      <w:r w:rsidRPr="006B2FEF">
        <w:rPr>
          <w:color w:val="000000"/>
          <w:sz w:val="28"/>
        </w:rPr>
        <w:t>/с №5</w:t>
      </w:r>
    </w:p>
    <w:p w:rsidR="00936B90" w:rsidRPr="006B2FEF" w:rsidRDefault="00936B90" w:rsidP="00936B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6B2FEF">
        <w:rPr>
          <w:color w:val="000000"/>
          <w:sz w:val="28"/>
        </w:rPr>
        <w:t xml:space="preserve">«__» ________________                                  </w:t>
      </w:r>
      <w:r>
        <w:rPr>
          <w:color w:val="000000"/>
          <w:sz w:val="28"/>
        </w:rPr>
        <w:t xml:space="preserve">   </w:t>
      </w:r>
      <w:proofErr w:type="spellStart"/>
      <w:r>
        <w:rPr>
          <w:color w:val="000000"/>
          <w:sz w:val="28"/>
        </w:rPr>
        <w:t>__</w:t>
      </w:r>
      <w:r w:rsidRPr="006B2FEF">
        <w:rPr>
          <w:color w:val="000000"/>
          <w:sz w:val="28"/>
        </w:rPr>
        <w:t>_____</w:t>
      </w:r>
      <w:r>
        <w:rPr>
          <w:color w:val="000000"/>
          <w:sz w:val="28"/>
        </w:rPr>
        <w:t>_____</w:t>
      </w:r>
      <w:r w:rsidRPr="006B2FEF">
        <w:rPr>
          <w:color w:val="000000"/>
          <w:sz w:val="28"/>
        </w:rPr>
        <w:t>А.В.Алдатова</w:t>
      </w:r>
      <w:proofErr w:type="spellEnd"/>
    </w:p>
    <w:p w:rsidR="00936B90" w:rsidRPr="006B2FEF" w:rsidRDefault="00936B90" w:rsidP="00936B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6B2FEF">
        <w:rPr>
          <w:color w:val="000000"/>
          <w:sz w:val="28"/>
        </w:rPr>
        <w:t xml:space="preserve">Протокол №____                                        </w:t>
      </w:r>
      <w:r>
        <w:rPr>
          <w:color w:val="000000"/>
          <w:sz w:val="28"/>
        </w:rPr>
        <w:t xml:space="preserve">        Приказ № ___ от_______202__г.</w:t>
      </w:r>
      <w:r w:rsidRPr="006B2FEF">
        <w:rPr>
          <w:color w:val="000000"/>
          <w:sz w:val="28"/>
        </w:rPr>
        <w:t xml:space="preserve"> </w:t>
      </w:r>
    </w:p>
    <w:p w:rsidR="007B1461" w:rsidRDefault="007B1461" w:rsidP="00936B9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3516" w:rsidRPr="00580793" w:rsidRDefault="00B53516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79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ПОЛОЖЕНИЕ</w:t>
      </w:r>
    </w:p>
    <w:p w:rsidR="00B53516" w:rsidRPr="00580793" w:rsidRDefault="00B53516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79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 Попечительском совете</w:t>
      </w:r>
    </w:p>
    <w:p w:rsidR="00B53516" w:rsidRPr="00580793" w:rsidRDefault="00B85A77" w:rsidP="0058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79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М</w:t>
      </w:r>
      <w:r w:rsidR="00B53516" w:rsidRPr="0058079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бюджетного</w:t>
      </w:r>
      <w:r w:rsidR="00B53516" w:rsidRPr="0058079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го образовательного учреждения детского сада №5 «Зайчик</w:t>
      </w:r>
      <w:r w:rsidR="00B53516" w:rsidRPr="0058079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»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положения.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 Попечительский совет </w:t>
      </w:r>
      <w:r w:rsidRP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муниципального </w:t>
      </w:r>
      <w:r w:rsid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бюджетного </w:t>
      </w:r>
      <w:r w:rsidRP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дошкольного образователь</w:t>
      </w:r>
      <w:r w:rsid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ного учреждения </w:t>
      </w:r>
      <w:r w:rsidRP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детского сада №5 «Зайчик»</w:t>
      </w:r>
      <w:r w:rsidRP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является добровольной общественной некоммерческой организацией.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1.2. Попечительский совет является одной из форм самоуправления и создается по согласованию с администрацией ДОУ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1.3. Целями Попечительского совета являются оказание содействия в решении актуальных задач развития ДОУ, постановки образовательного процесса, внедрения новейших информационных и педагогических технологий, содействия внебюджетному финансированию ДОУ и оказания ему организационной и иной помощи в целях установления общественного </w:t>
      </w:r>
      <w:proofErr w:type="gramStart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контроля за</w:t>
      </w:r>
      <w:proofErr w:type="gramEnd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использованием средств внебюджетного фонда, обеспечение конкурентоспособности на отечественном рынке образовательных услуг.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1.4. </w:t>
      </w:r>
      <w:proofErr w:type="gramStart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 реализует данные цели на основе самостоятельности и инициативы своих членов; их творческого, личного, финансового и материального участия во всех областях и направлениях деятельности Попечительского совета, в соответствии с действующим законодательством Российской Федерации (Законом РФ «Об образовании», Законом «О некоммерческих организациях», «Примерным положением о попечительском совете образовательного учреждения», утвержденным постановлением Правительства РФ от</w:t>
      </w:r>
      <w:proofErr w:type="gramEnd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10.12.1999 г.), нормами международного права, Уставом ДОУ и настоящим Положением.</w:t>
      </w:r>
      <w:proofErr w:type="gramEnd"/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1.5. Попечительский совет создает фонд попечителей с целью оказания финансовой помощи образовательному учреждению в осуществлении его уставной деятельности, сохранении и развитии материально – технической базы.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Деятельность фонда регулируется решениями Попечительского совета.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1.6. Попечительский совет не является юридическим лицом и не имеет право на заключение </w:t>
      </w:r>
      <w:proofErr w:type="spellStart"/>
      <w:proofErr w:type="gramStart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гражданско</w:t>
      </w:r>
      <w:proofErr w:type="spellEnd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правовых</w:t>
      </w:r>
      <w:proofErr w:type="gramEnd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договоров.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1.7. Члены Попечительского совета избираются на педагогическом совете, осуществляют свою деятельность в совете без отрыва от основной производственной и служебной деятельности.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1.8. Численный состав попечительского совета не может быть менее 3 человек, члены попечительского совета избираются педагогическим советом простым большинством голосов. Численный состав попечительского совета определяет педагогический совет.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1.9. Попечительский совет может осуществлять в установленном порядке рекламную и издательскую деятельность, распространять выпускаемые издания по вопросам работы совета и образовательного учреждения.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1.10. Заседания попечительского совета правомочны при присутствии на них не менее 2/3 его членов, решения принимаются простым большинством голосов.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1.11. Попечительский совет владеет, пользуется и распоряжается принадлежащим ему имуществом. Попечительский совет в своей деятельности может осуществлять и другие права в соответствии с действующим законодательством и положением, утвержденным учредителями образовательного учреждения.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1.12. Попечительский совет совместно с учредителями осуществляет </w:t>
      </w:r>
      <w:proofErr w:type="gramStart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исполнением финансовых средств, выделяемых ДОУ по линии фонда попечителей. Попечительский совет имеет право вето в случае изменения образовательным учреждением целей и направлений использования средств фонда.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1.13. Положение о Попечительском совете утверждается на заседании общего </w:t>
      </w:r>
      <w:proofErr w:type="gramStart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Собрания членов трудового коллектива </w:t>
      </w:r>
      <w:r w:rsidRP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муниципального</w:t>
      </w:r>
      <w:r w:rsid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бюджетного</w:t>
      </w:r>
      <w:r w:rsidRP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дошкольного образователь</w:t>
      </w:r>
      <w:r w:rsid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ного учреждения детского сада</w:t>
      </w:r>
      <w:proofErr w:type="gramEnd"/>
      <w:r w:rsid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№5 «Зайчик»</w:t>
      </w: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Внесение изменений в Положение о Попечительском совете относится к компетенции общего Собрания членов трудового коллектива и Попечительского совета М</w:t>
      </w:r>
      <w:r w:rsid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БДОУ д</w:t>
      </w: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етс</w:t>
      </w:r>
      <w:r w:rsid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кого</w:t>
      </w: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сад</w:t>
      </w:r>
      <w:r w:rsid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№5.</w:t>
      </w: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1.14. Осуществление членами попечительского совета своих функций производится на безвозмездной основе.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1.15. Место заседаний Попечительского совета: М</w:t>
      </w:r>
      <w:r w:rsid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ДОУ </w:t>
      </w:r>
      <w:r w:rsid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детского сада №5»Зайчик»», улица Кирова 210/5, </w:t>
      </w: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Основные задачи и направление деятельности Попечительского совета.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В своей деятельности Попечительский совет решает следующие задачи: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содействие привлечению внебюджетных сре</w:t>
      </w:r>
      <w:proofErr w:type="gramStart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дл</w:t>
      </w:r>
      <w:proofErr w:type="gramEnd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обеспечения деятельности и развития учреждения;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содействие организации и улучшению условий труда педагогических и других работников учреждения;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содействие организации конкурсов, соревнований и других массовых мероприятий учреждения;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содействие совершенствованию материально-технической базы учреждения, благоустройству его помещений и территории;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содействие объединению усилий организаций и граждан в осуществлении финансовой, материальной и иных видов поддержки ДОУ;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привлечение для уставной деятельности ДОУ дополнительных источников финансирования и материальных средств;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</w:t>
      </w:r>
      <w:proofErr w:type="gramStart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использованием добровольных пожертвований юридических и физических лиц на нужды ДОУ;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рассмотрение других вопросов, отнесённых к компетенции Попечительского совета уставом ДОУ.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Деятельность Попечительского совета строится в соответствии с годовым планом работы Совета, разрабатываемым самостоятельно – по согласованию с администрацией ДОУ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 Для достижения своих целей Попечительский совет осуществляет следующие виды деятельности: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привлечение дополнительных ресурсов для развития ДОУ;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совершенствование материально – технической базы ДОУ;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создание дополнительных социальных гарантий педагогическим и другим работникам ДОУ и улучшение условий их труда;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проведение конкурсов профессионального мастерства среди педагогов и других работников ДОУ;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создание и публикация методических, рекламных и других материалов и пособий;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содействие в проведении инновационной образовательной работы в ДОУ, повышающей эффективность и качество образования; публикация о нем и распространению его результатов, способствующих повышению престижа ДОУ;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организация праздников, конкурсов, соревнований для детей;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</w:t>
      </w:r>
      <w:proofErr w:type="gramStart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использованием внебюджетных средств;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другие виды деятельности в рамках компетенции Попечительского совета.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Материальное обеспечение деятельности Попечительского совета.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Попечительский совет действует в интересах ДОУ, его воспитанников и персонала на принципах добровольности, коллегиальности, равноправия своих членов.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3.2. Для достижения своих целей попечительский совет вправе осуществлять свою деятельность, не запрещенную законом для общественных организаций.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3.3. Попечительский совет функционирует на началах самофинансирования.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 Финансовые средства и имущество, находящиеся в распоряжении и использовании Попечительского совета, формируются за счет средств: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Регулярных и единовременных, в том числе целевых, добровольных взносов его членов;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Добровольных денежных взносов физических и юридических лиц (предприятий, организаций, их подразделений, а также других общественных организаций);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Пожертвований, дарений, завещаний денежных средств и имущества физическими и (или) юридическими лицами;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Доходов от проведений лотерей, аукционов и других платных мероприятий;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Иных поступлений, не запрещенных законодательством.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3.5. Средства Попечительского совета расходуются по сметам, утвержденным с заведующим ДОУ.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3.6. Попечительский совет вправе безвозмездно передавать ДОУ имущество, финансовые средства, безвозмездно производить для ДОУ работы, и оказывать ему услуги в рамках осуществления целей своего задания.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3.7. Все доходы Попечительского совета направляются на достижение целей его создания и не подлежат распределению между членами Совета.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3.8. Контроль за хозяйственной и финансовой деятельностью Попечительского совета, поступлением и расходованием средств осуществляет ревизионная комиссия.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3.9. Отчеты о хозяйственной и финансовой деятельности Попечительского совета, поступлением и расходованием средств ежегодно (в мае месяце) заслушиваются на общем собрании ДОУ.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Состав Попечительского совета, права и обязанности его членов.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 В состав Попечительского совета могут входить педагогические работники, родители (законные представители) и иные лица, заинтересованные в совершенствовании деятельности и развитии ДОУ в количестве не менее 5 человек.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 Членство в Попечительском совете может быть индивидуальным и коллективным. Свое членство коллективные члены реализуют в органах управления Советом через своих полномочных представителей. Индивидуальные члены участвуют в деятельности Попечительского совета лично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 Прием новых членов в попечительский совет осуществляется его правлением на основании письменного заявления.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4.4. Члены Совета вправе по своему желанию беспрепятственно выйти из него. Если деятельность члена Попечительского совета противоречит настоящему Положению, то он может быть исключен из Совета его Правлением. </w:t>
      </w:r>
      <w:proofErr w:type="gramStart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Затраты и расходы, понесенные выбывшим или исключенным в связи с его членством ему не возмещаются.</w:t>
      </w:r>
      <w:proofErr w:type="gramEnd"/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4.5. Все члены Попечительского совета обладают равными правами. </w:t>
      </w:r>
      <w:proofErr w:type="gramStart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Права коллективного члена равны правам индивидуального.</w:t>
      </w:r>
      <w:proofErr w:type="gramEnd"/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4.6. Член Попечительского совета вправе: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Избирать и быть избранным в органы управления Попечительским советом, вносить предложения по их структуре и кандидатурам в их состав;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Вносить предложения по деятельности Попечительского совета; требовать их обсуждения Правлением или общим собранием Попечительского совета;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Добровольно оказывать ДОУ индивидуальное, в том числе инициативное, содействие и помощь – материальную, финансовую или личным трудом;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Участвовать в разработке и реализации предложений по развитию и совершенствованию воспитательного и образовательного процесса в ДОУ, его кадровой политики; подготовке, переподготовке и повышения квалификации педагогов; </w:t>
      </w:r>
      <w:proofErr w:type="spellStart"/>
      <w:proofErr w:type="gramStart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</w:t>
      </w:r>
      <w:proofErr w:type="spellEnd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материальной</w:t>
      </w:r>
      <w:proofErr w:type="gramEnd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базы ДОУ;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Беспрепятственно знакомиться с информацией о деятельности Попечительского совета.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4.7. Члены совета обязаны: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• Признавать и выполнять настоящее Положение;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Принимать посильное участие в деятельности Попечительского совета, предусмотренной настоящим Положением;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Попечительский совет, его члены не вправе непосредственно вмешиваться в служебную деятельность персонала ДОУ.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Управление Попечительским советом.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 Попечительским советом, всей его деятельностью на принципах демократии, коллегиальности, самостоятельности осуществляется общим собранием членов Попечительского совета и Правлением Попечительского совета в пределах компетенции каждого из них, установленной настоящим Положением.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5.1. Общее собрание членов Попечительского совета – высший орган управления Попечительским советом – созывается не реже одного раза в год. По инициативе правления Попечительского совета либо по требованию одной трети его членов или ревизионной комиссии может быть созвано внеочередное общее собрание.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5.2. Общее собрание правомочно принимать решения, если в нем участвуют более половины членов Попечительского совета. Решения принимаются простым большинством присутствующих членов Совета. Решения по вопросам, относящимся к исключительной компетенции общего собрания, принимаются большинством (не менее двух третей) голосов присутствующих членов Попечительского совета.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5.3. Общее собрание избирает правление Попечительского совета, председателя правления, ревизионную комиссию и определяет срок их полномочий, а также может досрочно их полномочия прекратить.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5.4. К исключительной компетенции общего собрания относятся: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принятие Положения о Попечительском совете и внесение в него необходимых изменений и дополнений;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принятие решений о реорганизации или прекращении деятельности Попечительского совета;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образование исполнительных органов Попечительского совета и досрочное прекращение их полномочий;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определение приоритетов деятельности Попечительского совета;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определение принципов формирования и использования финансовых средств и другого имущества, находящегося в распоряжении Попечительского совета.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5.5. К компетенции общего собрания также относятся: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рассмотрение и утверждение ежегодного отчета правления Попечительского совета;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утверждение заключения ревизионной комиссии по ежегодной проверке деятельности Попечительского совета;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иные вопросы, внесенные на рассмотрение Совета его правлением или ревизионной комиссией.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5.6. Правление Попечительского совета — постоянно действующий коллегиальный орган управления деятельностью Совета и ее координации. Правление избирается сроком на три года и подотчетно общему собранию Попечительского совета. Правление принимает решения простым большинством голосов. При равенстве числа голосов голос председателя правления является решающим.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5.7. К компетенции правления относятся: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разработка, принятие и организация перспективных и текущих планов деятельности Попечительского совета в соответствии с настоящим Положением;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подготовка ежегодного отчета о деятельности Попечительского совета;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утверждение смет поступления средств Попечительского совета и отчетов об их исполнении в соответствии с решениями общего собрания;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решение иных вопросов, кроме относящихся к исключительной компетенции общего собрания.</w:t>
      </w:r>
      <w:proofErr w:type="gramEnd"/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5.8. Правление Совета возглавляет председатель правления Совета, избираемый на три года, который организует и руководит деятельностью Правления.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5.9. Председатель правления Совета в соответствии со своей компетенцией: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представляет Совет без договоренности во всех взаимоотношениях с государственными, общественными и другими организациями и физическими лицами по всем вопросам, касающимся Совета и его интересов;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подписывает документы Попечительского совета;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организует учет и отчетность Попечительского совета;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решает иные вопросы, не относящиеся к компетенции общего собрания.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5.10. Ревизионная комиссия Попечительского совета осуществляет внутренний </w:t>
      </w:r>
      <w:proofErr w:type="gramStart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всей деятельностью Совета, в том числе за поступлением и правильностью расходования средств, выполнением настоящего Положения, решений общего собрания и правления Попечительского совета. Ревизионная комиссия избирается общим собранием на три года. Члены ревизионной комиссии не могут входить в состав правления Попечительского совета. Возглавляет ревизионную комиссию председатель, избираемый ее членами на срок полномочий комиссии. Ревизионная комиссия по итогам своих проверок представляет отчеты правлению Попечительского совета и годовое заключение общему собранию.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5.11. Учреждение имеет право: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определять количественный состав правления Попечительского совета;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входить в состав правления Попечительского совета;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вносить предложения по деятельности Попечительского совета, его правления и ходатайствовать по использованию средств фонда Попечительского совета.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5.12. Учреждение обязано: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оказывать Попечительскому совету содействие в предоставлении помещений для работы;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помогать в проведении собраний и других мероприятий;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предоставлять необходимую информацию.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Ответственность Попечительского совета.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6.1. Попечительский совет несет ответственность: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за целевое использование спонсорских взносов отдельных граждан, рациональное использование средств фонда развития ДОУ;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за неэффективность использования финансовых средств, полученных в виде благотворительных вкладов от населения;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за пополнение финансовыми средствами фонда попечительского совета;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за периодическую отчетность о своей деятельности в совете ДОУ и в налоговой инспекции.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 Порядок преобразования и ликвидации Попечительского совета.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7.1. Совет по решению общего собрания может быть преобразован в иную общественную или некоммерческую организацию. При преобразовании Совета настоящее Положение утрачивает силу. Права и обязанности Совета переходят к преобразованной организации в соответствии с передаточным актом.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7.2. Ликвидация Совета может быть осуществлена: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по решению общего собрания Совета; • по решению суда.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7.3. При ликвидации Попечительского совета общее собрание создает ликвидационную комиссию, которая производит ликвидацию в порядке, установленном законом. При этом находившиеся в пользовании и распоряжении Попечительского совета денежные средства и имущество, оставшееся после расчетов с кредиторами, направляются на финансовую и материальную поддержку уставной деятельности Учреждения.</w:t>
      </w:r>
    </w:p>
    <w:p w:rsidR="00B53516" w:rsidRPr="00B85A77" w:rsidRDefault="00B53516" w:rsidP="00B5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 Заключительные положения.</w:t>
      </w:r>
    </w:p>
    <w:p w:rsidR="009006BE" w:rsidRPr="00B85A77" w:rsidRDefault="00B53516" w:rsidP="00B53516">
      <w:pPr>
        <w:rPr>
          <w:rFonts w:ascii="Times New Roman" w:hAnsi="Times New Roman" w:cs="Times New Roman"/>
        </w:rPr>
      </w:pPr>
      <w:r w:rsidRPr="00B8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8.1. Настоящее Положение вступает в силу с момента его принятия на общем собрании Совета.</w:t>
      </w:r>
    </w:p>
    <w:sectPr w:rsidR="009006BE" w:rsidRPr="00B85A77" w:rsidSect="009006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43" w:rsidRDefault="00346A43" w:rsidP="007B1461">
      <w:pPr>
        <w:spacing w:after="0" w:line="240" w:lineRule="auto"/>
      </w:pPr>
      <w:r>
        <w:separator/>
      </w:r>
    </w:p>
  </w:endnote>
  <w:endnote w:type="continuationSeparator" w:id="1">
    <w:p w:rsidR="00346A43" w:rsidRDefault="00346A43" w:rsidP="007B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6785"/>
      <w:docPartObj>
        <w:docPartGallery w:val="Page Numbers (Bottom of Page)"/>
        <w:docPartUnique/>
      </w:docPartObj>
    </w:sdtPr>
    <w:sdtContent>
      <w:p w:rsidR="007B1461" w:rsidRDefault="00FB6EAA">
        <w:pPr>
          <w:pStyle w:val="a7"/>
          <w:jc w:val="center"/>
        </w:pPr>
        <w:fldSimple w:instr=" PAGE   \* MERGEFORMAT ">
          <w:r w:rsidR="00935395">
            <w:rPr>
              <w:noProof/>
            </w:rPr>
            <w:t>1</w:t>
          </w:r>
        </w:fldSimple>
      </w:p>
    </w:sdtContent>
  </w:sdt>
  <w:p w:rsidR="007B1461" w:rsidRDefault="007B14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43" w:rsidRDefault="00346A43" w:rsidP="007B1461">
      <w:pPr>
        <w:spacing w:after="0" w:line="240" w:lineRule="auto"/>
      </w:pPr>
      <w:r>
        <w:separator/>
      </w:r>
    </w:p>
  </w:footnote>
  <w:footnote w:type="continuationSeparator" w:id="1">
    <w:p w:rsidR="00346A43" w:rsidRDefault="00346A43" w:rsidP="007B1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516"/>
    <w:rsid w:val="00346A43"/>
    <w:rsid w:val="00580793"/>
    <w:rsid w:val="007B1461"/>
    <w:rsid w:val="009006BE"/>
    <w:rsid w:val="00935395"/>
    <w:rsid w:val="00936B90"/>
    <w:rsid w:val="00995AE0"/>
    <w:rsid w:val="00B53516"/>
    <w:rsid w:val="00B85A77"/>
    <w:rsid w:val="00F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516"/>
    <w:rPr>
      <w:b/>
      <w:bCs/>
    </w:rPr>
  </w:style>
  <w:style w:type="character" w:customStyle="1" w:styleId="apple-converted-space">
    <w:name w:val="apple-converted-space"/>
    <w:basedOn w:val="a0"/>
    <w:rsid w:val="00B53516"/>
  </w:style>
  <w:style w:type="paragraph" w:styleId="a5">
    <w:name w:val="header"/>
    <w:basedOn w:val="a"/>
    <w:link w:val="a6"/>
    <w:uiPriority w:val="99"/>
    <w:semiHidden/>
    <w:unhideWhenUsed/>
    <w:rsid w:val="007B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1461"/>
  </w:style>
  <w:style w:type="paragraph" w:styleId="a7">
    <w:name w:val="footer"/>
    <w:basedOn w:val="a"/>
    <w:link w:val="a8"/>
    <w:uiPriority w:val="99"/>
    <w:unhideWhenUsed/>
    <w:rsid w:val="007B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461"/>
  </w:style>
  <w:style w:type="paragraph" w:styleId="a9">
    <w:name w:val="Balloon Text"/>
    <w:basedOn w:val="a"/>
    <w:link w:val="aa"/>
    <w:uiPriority w:val="99"/>
    <w:semiHidden/>
    <w:unhideWhenUsed/>
    <w:rsid w:val="0093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4</cp:revision>
  <dcterms:created xsi:type="dcterms:W3CDTF">2015-12-09T11:18:00Z</dcterms:created>
  <dcterms:modified xsi:type="dcterms:W3CDTF">2022-06-30T08:01:00Z</dcterms:modified>
</cp:coreProperties>
</file>