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82D" w:rsidRPr="0036103F" w:rsidRDefault="009D6CFE" w:rsidP="0036103F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Консультация </w:t>
      </w:r>
      <w:bookmarkStart w:id="0" w:name="_GoBack"/>
      <w:bookmarkEnd w:id="0"/>
      <w:r w:rsidR="0036103F" w:rsidRPr="0036103F">
        <w:rPr>
          <w:b/>
          <w:i/>
          <w:sz w:val="28"/>
          <w:szCs w:val="28"/>
          <w:u w:val="single"/>
        </w:rPr>
        <w:t xml:space="preserve"> №7</w:t>
      </w:r>
    </w:p>
    <w:p w:rsidR="0036103F" w:rsidRPr="0036103F" w:rsidRDefault="0036103F" w:rsidP="0036103F">
      <w:pPr>
        <w:jc w:val="center"/>
        <w:rPr>
          <w:b/>
          <w:i/>
          <w:sz w:val="28"/>
          <w:szCs w:val="28"/>
          <w:u w:val="single"/>
        </w:rPr>
      </w:pPr>
      <w:r w:rsidRPr="0036103F">
        <w:rPr>
          <w:b/>
          <w:i/>
          <w:sz w:val="28"/>
          <w:szCs w:val="28"/>
          <w:u w:val="single"/>
        </w:rPr>
        <w:t>для воспитателей ДОУ №5 «Зайчик»</w:t>
      </w:r>
    </w:p>
    <w:p w:rsidR="0036103F" w:rsidRPr="0036103F" w:rsidRDefault="0036103F" w:rsidP="0036103F">
      <w:pPr>
        <w:jc w:val="center"/>
        <w:rPr>
          <w:b/>
          <w:i/>
          <w:sz w:val="28"/>
          <w:szCs w:val="28"/>
          <w:u w:val="single"/>
        </w:rPr>
      </w:pPr>
      <w:r w:rsidRPr="0036103F">
        <w:rPr>
          <w:b/>
          <w:i/>
          <w:sz w:val="28"/>
          <w:szCs w:val="28"/>
          <w:u w:val="single"/>
        </w:rPr>
        <w:t>на тему: «Реализация требований ФГОС в оснащении предметно – развивающей среды».</w:t>
      </w:r>
    </w:p>
    <w:p w:rsidR="0036103F" w:rsidRDefault="0036103F" w:rsidP="0036103F">
      <w:pPr>
        <w:jc w:val="center"/>
        <w:rPr>
          <w:sz w:val="28"/>
          <w:szCs w:val="28"/>
        </w:rPr>
      </w:pPr>
    </w:p>
    <w:p w:rsidR="0036103F" w:rsidRDefault="0036103F" w:rsidP="0036103F">
      <w:pPr>
        <w:jc w:val="center"/>
        <w:rPr>
          <w:b/>
          <w:i/>
          <w:sz w:val="36"/>
          <w:szCs w:val="36"/>
          <w:u w:val="single"/>
        </w:rPr>
      </w:pPr>
      <w:r w:rsidRPr="0036103F">
        <w:rPr>
          <w:b/>
          <w:i/>
          <w:sz w:val="36"/>
          <w:szCs w:val="36"/>
          <w:u w:val="single"/>
        </w:rPr>
        <w:t>План.</w:t>
      </w:r>
    </w:p>
    <w:p w:rsidR="0036103F" w:rsidRDefault="0036103F" w:rsidP="0036103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 </w:t>
      </w:r>
    </w:p>
    <w:p w:rsidR="0036103F" w:rsidRDefault="0036103F" w:rsidP="0036103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должно быть в предметно – развивающей среде:</w:t>
      </w:r>
    </w:p>
    <w:p w:rsidR="0036103F" w:rsidRDefault="0036103F" w:rsidP="0036103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36103F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II</w:t>
      </w:r>
      <w:r w:rsidRPr="003610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мл. гр.: – </w:t>
      </w:r>
    </w:p>
    <w:p w:rsidR="0036103F" w:rsidRDefault="0036103F" w:rsidP="0036103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средней: - </w:t>
      </w:r>
    </w:p>
    <w:p w:rsidR="0036103F" w:rsidRDefault="0036103F" w:rsidP="0036103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старшей: - </w:t>
      </w:r>
    </w:p>
    <w:p w:rsidR="0036103F" w:rsidRDefault="0036103F" w:rsidP="0036103F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Использованная литература.</w:t>
      </w:r>
    </w:p>
    <w:p w:rsidR="0036103F" w:rsidRDefault="0036103F" w:rsidP="0036103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Новоселов С.Л. – Развитие предметно – развивающей среды, методические рекомендации по проектированию развивающей среды в детских садах.</w:t>
      </w:r>
    </w:p>
    <w:p w:rsidR="009557DE" w:rsidRDefault="009557DE" w:rsidP="0036103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Смирнова Е.О.</w:t>
      </w:r>
      <w:r w:rsidR="0036103F">
        <w:rPr>
          <w:sz w:val="28"/>
          <w:szCs w:val="28"/>
        </w:rPr>
        <w:t xml:space="preserve"> Детский сад. Оценка предметно </w:t>
      </w:r>
      <w:r>
        <w:rPr>
          <w:sz w:val="28"/>
          <w:szCs w:val="28"/>
        </w:rPr>
        <w:t>–</w:t>
      </w:r>
      <w:r w:rsidR="003610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развивающей среды. </w:t>
      </w:r>
      <w:proofErr w:type="spellStart"/>
      <w:r>
        <w:rPr>
          <w:sz w:val="28"/>
          <w:szCs w:val="28"/>
        </w:rPr>
        <w:t>Дошк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>. №63 2010г.</w:t>
      </w:r>
      <w:r w:rsidR="0036103F">
        <w:rPr>
          <w:sz w:val="28"/>
          <w:szCs w:val="28"/>
        </w:rPr>
        <w:t xml:space="preserve">  </w:t>
      </w:r>
    </w:p>
    <w:p w:rsidR="009557DE" w:rsidRDefault="009557DE" w:rsidP="0036103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Петровский В.А. </w:t>
      </w:r>
    </w:p>
    <w:p w:rsidR="009557DE" w:rsidRDefault="009557DE" w:rsidP="009557DE">
      <w:pPr>
        <w:pStyle w:val="a3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Смирнова Л.М. Построение развивающей среды в дошкольном учреждении. </w:t>
      </w:r>
    </w:p>
    <w:p w:rsidR="009557DE" w:rsidRDefault="009557DE" w:rsidP="009557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Консультацию проводит старший воспитатель Бичерахова В.М. </w:t>
      </w:r>
    </w:p>
    <w:p w:rsidR="009557DE" w:rsidRDefault="009557DE" w:rsidP="009557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Присутствуют: 10 человек.</w:t>
      </w:r>
    </w:p>
    <w:p w:rsidR="004622E6" w:rsidRDefault="009557DE" w:rsidP="009557DE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 организации предметно – развивающей среды ДОУ на сегодняшний день стоит особо актуально. Это связано с введением нового Федерального государственного образовательного</w:t>
      </w:r>
      <w:r w:rsidR="004622E6">
        <w:rPr>
          <w:sz w:val="28"/>
          <w:szCs w:val="28"/>
        </w:rPr>
        <w:t xml:space="preserve"> стандарта (ФГОС) к структуре основной общеобразовательной программы дошкольного образования. Основной формой работы с дошкольниками и ведущим видом деятельности для детей является </w:t>
      </w:r>
      <w:r w:rsidR="004622E6" w:rsidRPr="004622E6">
        <w:rPr>
          <w:b/>
          <w:sz w:val="28"/>
          <w:szCs w:val="28"/>
          <w:u w:val="single"/>
        </w:rPr>
        <w:t>ИГРА</w:t>
      </w:r>
      <w:r w:rsidR="004622E6">
        <w:rPr>
          <w:sz w:val="28"/>
          <w:szCs w:val="28"/>
        </w:rPr>
        <w:t xml:space="preserve">. </w:t>
      </w:r>
    </w:p>
    <w:p w:rsidR="004622E6" w:rsidRDefault="004622E6" w:rsidP="009557DE">
      <w:pPr>
        <w:jc w:val="both"/>
        <w:rPr>
          <w:sz w:val="28"/>
          <w:szCs w:val="28"/>
        </w:rPr>
      </w:pPr>
      <w:r>
        <w:rPr>
          <w:sz w:val="28"/>
          <w:szCs w:val="28"/>
        </w:rPr>
        <w:t>Именно поэтому испытываем повышенный интерес к обновлению предметно – развивающей среды.</w:t>
      </w:r>
    </w:p>
    <w:p w:rsidR="0080171E" w:rsidRDefault="004622E6" w:rsidP="009557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622E6">
        <w:rPr>
          <w:b/>
          <w:sz w:val="28"/>
          <w:szCs w:val="28"/>
          <w:u w:val="single"/>
        </w:rPr>
        <w:t>Предметная</w:t>
      </w:r>
      <w:r>
        <w:rPr>
          <w:b/>
          <w:sz w:val="28"/>
          <w:szCs w:val="28"/>
          <w:u w:val="single"/>
        </w:rPr>
        <w:t xml:space="preserve"> среда</w:t>
      </w:r>
      <w:r w:rsidRPr="0080171E">
        <w:rPr>
          <w:b/>
          <w:sz w:val="28"/>
          <w:szCs w:val="28"/>
        </w:rPr>
        <w:t xml:space="preserve"> </w:t>
      </w:r>
      <w:r w:rsidR="0080171E">
        <w:rPr>
          <w:sz w:val="28"/>
          <w:szCs w:val="28"/>
        </w:rPr>
        <w:t>должна носить открытый, незамкнутый характер, при любых обстоятельствах предметный мир, окружающий ребенка должен обновляться и пополняться.</w:t>
      </w:r>
    </w:p>
    <w:p w:rsidR="005957FF" w:rsidRDefault="00B90512" w:rsidP="009557D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Создавая</w:t>
      </w:r>
      <w:r w:rsidR="005957FF">
        <w:rPr>
          <w:sz w:val="28"/>
          <w:szCs w:val="28"/>
        </w:rPr>
        <w:t xml:space="preserve"> предметно – развивающую среду любой возрастной группы в ДОУ нужно учитывать психологические особенности возрастной группы, на которую наделена данная среда.</w:t>
      </w:r>
    </w:p>
    <w:p w:rsidR="005957FF" w:rsidRDefault="005957FF" w:rsidP="009557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Какие же требования предъявляет ФГОС к развитию предметно – развивающей среды: </w:t>
      </w:r>
    </w:p>
    <w:p w:rsidR="0036103F" w:rsidRDefault="005957FF" w:rsidP="005957F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5957FF">
        <w:rPr>
          <w:sz w:val="28"/>
          <w:szCs w:val="28"/>
        </w:rPr>
        <w:t xml:space="preserve">Предметно – развивающая среда </w:t>
      </w:r>
      <w:r>
        <w:rPr>
          <w:sz w:val="28"/>
          <w:szCs w:val="28"/>
        </w:rPr>
        <w:t>должна обеспечивать доступность.</w:t>
      </w:r>
    </w:p>
    <w:p w:rsidR="009C7F8A" w:rsidRDefault="009C7F8A" w:rsidP="005957F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Свободный доступ к игрушкам, к играм, материалам, пособиям.</w:t>
      </w:r>
    </w:p>
    <w:p w:rsidR="009C7F8A" w:rsidRDefault="009C7F8A" w:rsidP="005957F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Учитывайте индивидуальность каждого ребенка с учетом его склонностей, интересов и уровня активности.</w:t>
      </w:r>
    </w:p>
    <w:p w:rsidR="000F6613" w:rsidRDefault="009C7F8A" w:rsidP="000F6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обогатить среду элементами, которые бы стимулировали познавательную, эмоциональную и двигательную активность детей. Построить среду так, чтобы каждый ребенок имел возможность заниматься</w:t>
      </w:r>
      <w:r w:rsidR="000F6613">
        <w:rPr>
          <w:sz w:val="28"/>
          <w:szCs w:val="28"/>
        </w:rPr>
        <w:t xml:space="preserve"> любимым делом. Очень нужными материалами являются: развивающие игры, технические устройства и игрушки, модели, предметы для опытно – поисковой работы – магниты, увеличительные стекла, пружинки, весы, мензурки и прочее, большой выбор природных материалов для изучения экспериментирования, составления коллекционирования.</w:t>
      </w:r>
    </w:p>
    <w:p w:rsidR="000F6613" w:rsidRDefault="000F6613" w:rsidP="000F6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Самую большую площадь в группе должен занимать активный сектор, который включает в себя:</w:t>
      </w:r>
    </w:p>
    <w:p w:rsidR="005957FF" w:rsidRDefault="000F6613" w:rsidP="000F661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Центр игры</w:t>
      </w:r>
    </w:p>
    <w:p w:rsidR="000F6613" w:rsidRDefault="000F6613" w:rsidP="000F661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Центр двигательной активности.</w:t>
      </w:r>
    </w:p>
    <w:p w:rsidR="000F6613" w:rsidRDefault="000F6613" w:rsidP="000F661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конструирования </w:t>
      </w:r>
    </w:p>
    <w:p w:rsidR="000F6613" w:rsidRDefault="000F6613" w:rsidP="000F6613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Центр музыкально – театрализованной деятельности.</w:t>
      </w:r>
    </w:p>
    <w:p w:rsidR="000F6613" w:rsidRDefault="000F6613" w:rsidP="000F6613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II. </w:t>
      </w:r>
      <w:r w:rsidRPr="000F6613">
        <w:rPr>
          <w:b/>
          <w:i/>
          <w:sz w:val="28"/>
          <w:szCs w:val="28"/>
          <w:u w:val="single"/>
          <w:lang w:val="en-US"/>
        </w:rPr>
        <w:t>Спокойный</w:t>
      </w:r>
      <w:r w:rsidRPr="000F6613">
        <w:rPr>
          <w:b/>
          <w:i/>
          <w:sz w:val="28"/>
          <w:szCs w:val="28"/>
          <w:lang w:val="en-US"/>
        </w:rPr>
        <w:t xml:space="preserve"> </w:t>
      </w:r>
      <w:r w:rsidRPr="000F6613">
        <w:rPr>
          <w:b/>
          <w:i/>
          <w:sz w:val="28"/>
          <w:szCs w:val="28"/>
          <w:u w:val="single"/>
          <w:lang w:val="en-US"/>
        </w:rPr>
        <w:t>сектор.</w:t>
      </w:r>
      <w:r w:rsidRPr="000F6613">
        <w:rPr>
          <w:sz w:val="28"/>
          <w:szCs w:val="28"/>
        </w:rPr>
        <w:t xml:space="preserve">  </w:t>
      </w:r>
    </w:p>
    <w:p w:rsidR="000F6613" w:rsidRDefault="000F6613" w:rsidP="000F661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Центр книги</w:t>
      </w:r>
    </w:p>
    <w:p w:rsidR="000F6613" w:rsidRDefault="000F6613" w:rsidP="000F661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отдыха </w:t>
      </w:r>
    </w:p>
    <w:p w:rsidR="000F6613" w:rsidRDefault="000F6613" w:rsidP="000F6613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Центр природы</w:t>
      </w:r>
    </w:p>
    <w:p w:rsidR="00486D31" w:rsidRDefault="000F6613" w:rsidP="000F6613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="00486D31" w:rsidRPr="003F09A7">
        <w:rPr>
          <w:b/>
          <w:i/>
          <w:sz w:val="28"/>
          <w:szCs w:val="28"/>
          <w:u w:val="single"/>
        </w:rPr>
        <w:t>Рабочий</w:t>
      </w:r>
      <w:r w:rsidRPr="003F09A7">
        <w:rPr>
          <w:b/>
          <w:i/>
          <w:sz w:val="28"/>
          <w:szCs w:val="28"/>
          <w:u w:val="single"/>
        </w:rPr>
        <w:t xml:space="preserve"> сектор</w:t>
      </w:r>
      <w:r>
        <w:rPr>
          <w:sz w:val="28"/>
          <w:szCs w:val="28"/>
        </w:rPr>
        <w:t xml:space="preserve"> – когда дошкольники «заражаютс</w:t>
      </w:r>
      <w:r w:rsidR="00486D31">
        <w:rPr>
          <w:sz w:val="28"/>
          <w:szCs w:val="28"/>
        </w:rPr>
        <w:t>я</w:t>
      </w:r>
      <w:r>
        <w:rPr>
          <w:sz w:val="28"/>
          <w:szCs w:val="28"/>
        </w:rPr>
        <w:t>»</w:t>
      </w:r>
      <w:r w:rsidR="00486D31">
        <w:rPr>
          <w:sz w:val="28"/>
          <w:szCs w:val="28"/>
        </w:rPr>
        <w:t xml:space="preserve"> текущими интересами сверстников и присоединяются к ним.</w:t>
      </w:r>
    </w:p>
    <w:p w:rsidR="003F09A7" w:rsidRDefault="00486D31" w:rsidP="00486D3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 познавательной и исследовательской </w:t>
      </w:r>
      <w:r w:rsidR="003F09A7">
        <w:rPr>
          <w:sz w:val="28"/>
          <w:szCs w:val="28"/>
        </w:rPr>
        <w:t>деятельности.</w:t>
      </w:r>
    </w:p>
    <w:p w:rsidR="003F09A7" w:rsidRDefault="003F09A7" w:rsidP="00486D3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Центр продуктивной и творческой деятельности.</w:t>
      </w:r>
    </w:p>
    <w:p w:rsidR="003F09A7" w:rsidRDefault="003F09A7" w:rsidP="00486D3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Центр правильной речи и моторики.</w:t>
      </w:r>
    </w:p>
    <w:p w:rsidR="003F09A7" w:rsidRDefault="003F09A7" w:rsidP="003F09A7">
      <w:pPr>
        <w:jc w:val="both"/>
        <w:rPr>
          <w:sz w:val="28"/>
          <w:szCs w:val="28"/>
        </w:rPr>
      </w:pPr>
      <w:r>
        <w:rPr>
          <w:sz w:val="28"/>
          <w:szCs w:val="28"/>
        </w:rPr>
        <w:t>Необходимы материалы, учитывающие интересы мальчиков и девочек, как в труде, так и в игре.</w:t>
      </w:r>
    </w:p>
    <w:p w:rsidR="003F09A7" w:rsidRDefault="003F09A7" w:rsidP="003F09A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F09A7">
        <w:rPr>
          <w:b/>
          <w:i/>
          <w:sz w:val="28"/>
          <w:szCs w:val="28"/>
          <w:u w:val="single"/>
        </w:rPr>
        <w:t xml:space="preserve">Мальчикам </w:t>
      </w:r>
      <w:r>
        <w:rPr>
          <w:sz w:val="28"/>
          <w:szCs w:val="28"/>
        </w:rPr>
        <w:t>нужны инструменты для работы с деревом.</w:t>
      </w:r>
    </w:p>
    <w:p w:rsidR="005920BF" w:rsidRDefault="003F09A7" w:rsidP="003F09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09A7">
        <w:rPr>
          <w:b/>
          <w:i/>
          <w:sz w:val="28"/>
          <w:szCs w:val="28"/>
          <w:u w:val="single"/>
        </w:rPr>
        <w:t>Девочкам</w:t>
      </w:r>
      <w:r>
        <w:rPr>
          <w:sz w:val="28"/>
          <w:szCs w:val="28"/>
        </w:rPr>
        <w:t xml:space="preserve"> – для работы с руководителем, а </w:t>
      </w:r>
      <w:r w:rsidR="005920BF">
        <w:rPr>
          <w:sz w:val="28"/>
          <w:szCs w:val="28"/>
        </w:rPr>
        <w:t>также требуются предметы женской одежды, украшения, кружевные накидки, банты, сумочки, национальные костюмы, зонтики и т.д.</w:t>
      </w:r>
    </w:p>
    <w:p w:rsidR="00F3134F" w:rsidRDefault="005920BF" w:rsidP="003F09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C4C5F">
        <w:rPr>
          <w:b/>
          <w:i/>
          <w:sz w:val="28"/>
          <w:szCs w:val="28"/>
          <w:u w:val="single"/>
        </w:rPr>
        <w:t>Мальчикам</w:t>
      </w:r>
      <w:r>
        <w:rPr>
          <w:sz w:val="28"/>
          <w:szCs w:val="28"/>
        </w:rPr>
        <w:t xml:space="preserve"> так же нужны детали военной формы, предметы обмундирования</w:t>
      </w:r>
      <w:r w:rsidR="00F3134F">
        <w:rPr>
          <w:sz w:val="28"/>
          <w:szCs w:val="28"/>
        </w:rPr>
        <w:t>, вооружения рыцарей, богатырей, национальной черкески, а также разнообразные технические игрушки.</w:t>
      </w:r>
    </w:p>
    <w:p w:rsidR="00F3134F" w:rsidRDefault="00F3134F" w:rsidP="003F09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Имея такую среду в группе дошкольник включается в активную познавательную деятельность, развиваются его любознательность, творческое воображение, художественные и умственные способности, а самое главное, происходит развитие </w:t>
      </w:r>
      <w:r w:rsidR="00DE693C">
        <w:rPr>
          <w:sz w:val="28"/>
          <w:szCs w:val="28"/>
        </w:rPr>
        <w:t xml:space="preserve">личности </w:t>
      </w:r>
      <w:r w:rsidR="002C4C5F">
        <w:rPr>
          <w:sz w:val="28"/>
          <w:szCs w:val="28"/>
        </w:rPr>
        <w:t>игрушки заместители</w:t>
      </w:r>
      <w:r w:rsidR="00DE693C">
        <w:rPr>
          <w:sz w:val="28"/>
          <w:szCs w:val="28"/>
        </w:rPr>
        <w:t xml:space="preserve"> </w:t>
      </w:r>
      <w:r w:rsidR="002C4C5F">
        <w:rPr>
          <w:sz w:val="28"/>
          <w:szCs w:val="28"/>
        </w:rPr>
        <w:t>для.</w:t>
      </w:r>
    </w:p>
    <w:p w:rsidR="00F3134F" w:rsidRDefault="00F3134F" w:rsidP="003F09A7">
      <w:pPr>
        <w:jc w:val="both"/>
        <w:rPr>
          <w:sz w:val="28"/>
          <w:szCs w:val="28"/>
        </w:rPr>
      </w:pPr>
    </w:p>
    <w:p w:rsidR="00F3134F" w:rsidRDefault="00F3134F" w:rsidP="00F3134F">
      <w:pPr>
        <w:jc w:val="center"/>
        <w:rPr>
          <w:sz w:val="28"/>
          <w:szCs w:val="28"/>
        </w:rPr>
      </w:pPr>
      <w:r w:rsidRPr="00F3134F">
        <w:rPr>
          <w:b/>
          <w:i/>
          <w:sz w:val="28"/>
          <w:szCs w:val="28"/>
          <w:u w:val="single"/>
        </w:rPr>
        <w:t>Младшая группа</w:t>
      </w:r>
      <w:r w:rsidRPr="00F3134F">
        <w:rPr>
          <w:sz w:val="28"/>
          <w:szCs w:val="28"/>
        </w:rPr>
        <w:t xml:space="preserve">     - </w:t>
      </w:r>
      <w:r>
        <w:rPr>
          <w:sz w:val="28"/>
          <w:szCs w:val="28"/>
        </w:rPr>
        <w:t>ее предметно – пространственная среда.</w:t>
      </w:r>
    </w:p>
    <w:p w:rsidR="00F3134F" w:rsidRDefault="00F3134F" w:rsidP="003F09A7">
      <w:pPr>
        <w:jc w:val="both"/>
        <w:rPr>
          <w:sz w:val="28"/>
          <w:szCs w:val="28"/>
        </w:rPr>
      </w:pPr>
      <w:r>
        <w:rPr>
          <w:sz w:val="28"/>
          <w:szCs w:val="28"/>
        </w:rPr>
        <w:t>Маленькие дети плохо реагируют на пространственные изменения обстановки, они предпочитают стабильность в этом отношении. Поэтому расстановку оборудования нужно спланировать еще до прихода малышей.</w:t>
      </w:r>
    </w:p>
    <w:p w:rsidR="00F3134F" w:rsidRDefault="00F3134F" w:rsidP="003F09A7">
      <w:pPr>
        <w:jc w:val="both"/>
        <w:rPr>
          <w:sz w:val="28"/>
          <w:szCs w:val="28"/>
        </w:rPr>
      </w:pPr>
      <w:r>
        <w:rPr>
          <w:sz w:val="28"/>
          <w:szCs w:val="28"/>
        </w:rPr>
        <w:t>В данной возрастной группе не рекомендуется включать в обстановку много оборудования, 2/3 пространства должно быть свободным.</w:t>
      </w:r>
    </w:p>
    <w:p w:rsidR="00A9507D" w:rsidRDefault="00F3134F" w:rsidP="003F09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Предметы подбираются чистых цветов, четкой несложной формы, разных размеров</w:t>
      </w:r>
      <w:r w:rsidR="00A9507D">
        <w:rPr>
          <w:sz w:val="28"/>
          <w:szCs w:val="28"/>
        </w:rPr>
        <w:t xml:space="preserve">, выполненных из разнообразных материалов. </w:t>
      </w:r>
    </w:p>
    <w:p w:rsidR="009F5EE2" w:rsidRDefault="00A9507D" w:rsidP="003F0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развития мелкой моторики кроме специальных дидактических </w:t>
      </w:r>
      <w:r w:rsidR="009F5EE2">
        <w:rPr>
          <w:sz w:val="28"/>
          <w:szCs w:val="28"/>
        </w:rPr>
        <w:t>игрушек - вкладышей, пирамидок, шнуровок – нужны: пластиковые контейнеры с крышками разных размеров, коробки и другие хозяйственные предметы, вышедшие из применения.</w:t>
      </w:r>
    </w:p>
    <w:p w:rsidR="0084077C" w:rsidRDefault="009F5EE2" w:rsidP="003F09A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Примеряя крышки к коробкам ребенок накапливает опыт сравнения величин</w:t>
      </w:r>
      <w:r w:rsidR="0084077C">
        <w:rPr>
          <w:sz w:val="28"/>
          <w:szCs w:val="28"/>
        </w:rPr>
        <w:t>, форм, цветов. Использовать игрушки, которые бы отражали реальную жизнь, например, машина скорой помощи, грузовая, легковая машины, кукла – доктор и т.д.</w:t>
      </w:r>
    </w:p>
    <w:p w:rsidR="00DE693C" w:rsidRDefault="0084077C" w:rsidP="003F09A7">
      <w:pPr>
        <w:jc w:val="both"/>
        <w:rPr>
          <w:sz w:val="28"/>
          <w:szCs w:val="28"/>
        </w:rPr>
      </w:pPr>
      <w:r>
        <w:rPr>
          <w:sz w:val="28"/>
          <w:szCs w:val="28"/>
        </w:rPr>
        <w:t>Можно использовать</w:t>
      </w:r>
      <w:r w:rsidR="00DE693C">
        <w:rPr>
          <w:sz w:val="28"/>
          <w:szCs w:val="28"/>
        </w:rPr>
        <w:t xml:space="preserve"> игрушки заместители для развития воображения ребенка.</w:t>
      </w:r>
    </w:p>
    <w:p w:rsidR="00823363" w:rsidRDefault="00DE693C" w:rsidP="003F09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Маленькие дети предпочитают крупное игровое оборудование и размещать ее нужно на доступных открытых полках. Дети этого возраста должны экспериментировать с песком, водой, глиной, красками, которые требуют специального оборудования. Нужны: мозаика (крупная пластиковая, магнитная), наборы </w:t>
      </w:r>
      <w:r w:rsidR="00823363">
        <w:rPr>
          <w:sz w:val="28"/>
          <w:szCs w:val="28"/>
        </w:rPr>
        <w:t>кубиков 4 – 12 шт., конструкторы.</w:t>
      </w:r>
    </w:p>
    <w:p w:rsidR="00CF1518" w:rsidRDefault="00823363" w:rsidP="003F09A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Ребенок младшего возраста проявляет все более активный интерес</w:t>
      </w:r>
      <w:r w:rsidR="00B87491">
        <w:rPr>
          <w:sz w:val="28"/>
          <w:szCs w:val="28"/>
        </w:rPr>
        <w:t xml:space="preserve"> к рисованию. Для накопления изобразительной деятельности лучше всего иметь специальные самостирающиеся или восковые мелки, они не пачкают руки и не осыпаются. Любят малыши рисовать ладошками, гуашью, с добавлением жидкого мыла. Очень полезно иметь зеркала в разных местах группы в приемной, раздевалке </w:t>
      </w:r>
      <w:r w:rsidR="00CF1518">
        <w:rPr>
          <w:sz w:val="28"/>
          <w:szCs w:val="28"/>
        </w:rPr>
        <w:t xml:space="preserve">чтобы малыш мог наблюдать свои движения, мимику, внешний вид. </w:t>
      </w:r>
    </w:p>
    <w:p w:rsidR="00CF1518" w:rsidRDefault="00CF1518" w:rsidP="003F09A7">
      <w:pPr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нужен уголок ряженья, чтобы ребенок мог изменять свой облик.</w:t>
      </w:r>
    </w:p>
    <w:p w:rsidR="00CF1518" w:rsidRDefault="00CF1518" w:rsidP="003F09A7">
      <w:pPr>
        <w:jc w:val="both"/>
        <w:rPr>
          <w:sz w:val="28"/>
          <w:szCs w:val="28"/>
        </w:rPr>
      </w:pPr>
    </w:p>
    <w:p w:rsidR="000F6613" w:rsidRDefault="00CF1518" w:rsidP="00CF1518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Предметно – развивающая среда в средней группе.</w:t>
      </w:r>
    </w:p>
    <w:p w:rsidR="008516E9" w:rsidRDefault="00CF1518" w:rsidP="00CF1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дошкольный возраст – время расцвета </w:t>
      </w:r>
      <w:r w:rsidR="0014367A">
        <w:rPr>
          <w:sz w:val="28"/>
          <w:szCs w:val="28"/>
        </w:rPr>
        <w:t xml:space="preserve">сюжетно </w:t>
      </w:r>
      <w:r>
        <w:rPr>
          <w:sz w:val="28"/>
          <w:szCs w:val="28"/>
        </w:rPr>
        <w:t>- ролевой игры. Дети этого возраста любят многократно повторять п</w:t>
      </w:r>
      <w:r w:rsidR="0014367A">
        <w:rPr>
          <w:sz w:val="28"/>
          <w:szCs w:val="28"/>
        </w:rPr>
        <w:t xml:space="preserve">олюбившиеся игровые действия и сюжеты и </w:t>
      </w:r>
      <w:r>
        <w:rPr>
          <w:sz w:val="28"/>
          <w:szCs w:val="28"/>
        </w:rPr>
        <w:t xml:space="preserve">если сюжет игры воспроизводится с энтузиазмом и увлечением, то не надо побуждать детей к новой игре. Сюжеты в этом возрасте просты и связаны с имеющейся у ребенка опытом: семья, магазин (продуктовый, игрушек, одежды), детский сад, праздники и т.д. Пятилетний ребенок придает большое значение </w:t>
      </w:r>
      <w:r w:rsidR="00CD1DA9">
        <w:rPr>
          <w:sz w:val="28"/>
          <w:szCs w:val="28"/>
        </w:rPr>
        <w:t xml:space="preserve">игрушке, она подталкивает его на новые игровые замыслы. В игровых наборах средней </w:t>
      </w:r>
      <w:r w:rsidR="00D73E45">
        <w:rPr>
          <w:sz w:val="28"/>
          <w:szCs w:val="28"/>
        </w:rPr>
        <w:t xml:space="preserve">группы должны быть куклы разного размера, (пола) профессий, мягкие игрушки (котята, лисята, собачки, зайцы, медведи и т.д.). Игрушки должны быть не очень крупных размеров – чуть больше ладони взрослого; наборы мебели </w:t>
      </w:r>
      <w:r w:rsidR="00A87E5B">
        <w:rPr>
          <w:sz w:val="28"/>
          <w:szCs w:val="28"/>
        </w:rPr>
        <w:t>(крупный и для игр на столе), посуда, одежда, разнообразные виды транспорта. В группе необходим запас дополнительного игрового материала: коробок, катушек</w:t>
      </w:r>
      <w:r w:rsidR="008516E9">
        <w:rPr>
          <w:sz w:val="28"/>
          <w:szCs w:val="28"/>
        </w:rPr>
        <w:t>, лоскутки ткани, палочки, трубки и т.д. – все это найдет применение в игре, будет способствовать развитию игровых замыслов и творчеств.</w:t>
      </w:r>
    </w:p>
    <w:p w:rsidR="006F63E1" w:rsidRDefault="008516E9" w:rsidP="00CF15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281F">
        <w:rPr>
          <w:sz w:val="28"/>
          <w:szCs w:val="28"/>
        </w:rPr>
        <w:t>Познавательная</w:t>
      </w:r>
      <w:r>
        <w:rPr>
          <w:sz w:val="28"/>
          <w:szCs w:val="28"/>
        </w:rPr>
        <w:t xml:space="preserve"> активность у детей средней группы проявляется</w:t>
      </w:r>
      <w:r w:rsidR="006F63E1">
        <w:rPr>
          <w:sz w:val="28"/>
          <w:szCs w:val="28"/>
        </w:rPr>
        <w:t xml:space="preserve"> в многочисленных вопросах детей к воспитателю: «Почему?», «Зачем?», «Для чего?».</w:t>
      </w:r>
    </w:p>
    <w:p w:rsidR="003D59FA" w:rsidRDefault="006F63E1" w:rsidP="00CF1518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Развивающееся мышление пробуждает интерес к окружающему миру. Поэтому в группе должны быть музыкальные инструменты, шумовые предметы</w:t>
      </w:r>
      <w:r w:rsidR="003D59FA">
        <w:rPr>
          <w:sz w:val="28"/>
          <w:szCs w:val="28"/>
        </w:rPr>
        <w:t>, книги, картинки, можно познавать и видеть с помощью различных органов чувств.</w:t>
      </w:r>
    </w:p>
    <w:p w:rsidR="00BF79DD" w:rsidRDefault="003D59FA" w:rsidP="00CF1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79DD">
        <w:rPr>
          <w:sz w:val="28"/>
          <w:szCs w:val="28"/>
        </w:rPr>
        <w:tab/>
        <w:t>Организовывать игры с песком, водой, красками, светом, зеркалом, пеной и т.д.</w:t>
      </w:r>
    </w:p>
    <w:p w:rsidR="00BF79DD" w:rsidRDefault="00BF79DD" w:rsidP="00CF1518">
      <w:pPr>
        <w:jc w:val="both"/>
        <w:rPr>
          <w:sz w:val="28"/>
          <w:szCs w:val="28"/>
        </w:rPr>
      </w:pPr>
    </w:p>
    <w:p w:rsidR="00CF1518" w:rsidRDefault="00AC4E51" w:rsidP="00BF79DD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Предметно – развивающая среда в старшей группе.</w:t>
      </w:r>
    </w:p>
    <w:p w:rsidR="00AC4E51" w:rsidRDefault="00AC4E51" w:rsidP="00AC4E51">
      <w:pPr>
        <w:jc w:val="both"/>
        <w:rPr>
          <w:sz w:val="28"/>
          <w:szCs w:val="28"/>
        </w:rPr>
      </w:pPr>
      <w:r>
        <w:rPr>
          <w:sz w:val="28"/>
          <w:szCs w:val="28"/>
        </w:rPr>
        <w:t>Характерной особенностью детей старшей группы является проявление интереса к проблемам.</w:t>
      </w:r>
    </w:p>
    <w:p w:rsidR="004D6516" w:rsidRDefault="00AC4E51" w:rsidP="00AC4E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Предметно – игровая среда строится так, чтобы дети могли участвовать во всем многообразии игр: </w:t>
      </w:r>
      <w:r w:rsidR="004D6516">
        <w:rPr>
          <w:sz w:val="28"/>
          <w:szCs w:val="28"/>
        </w:rPr>
        <w:t>сюжетно – ролевых, строительно – конструктивных, театральных развлечениях.</w:t>
      </w:r>
    </w:p>
    <w:p w:rsidR="00A74FAC" w:rsidRDefault="004D6516" w:rsidP="00AC4E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A74FAC">
        <w:rPr>
          <w:sz w:val="28"/>
          <w:szCs w:val="28"/>
        </w:rPr>
        <w:t xml:space="preserve"> сюжетно – ролевых играх дети отражают различные сюжеты: бытовые (магазин, семья), трудовые (строительство дома, доктор, школа), общественные (праздники). В группе должны быть: коробки с бросовым материалом пластиком, картонной упаковкой, отходами бумаги, ткани, меха, кожи, картона и других материалов для изготовления по ходу игры недостающих материалов, атрибутов.</w:t>
      </w:r>
    </w:p>
    <w:p w:rsidR="00D4501B" w:rsidRDefault="00A74FAC" w:rsidP="00AC4E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Изобразительная деятельность – одна из лучших, любимых видов деятельности, поэтому кроме обычных материалов (бумаги</w:t>
      </w:r>
      <w:r w:rsidR="00A1418E">
        <w:rPr>
          <w:sz w:val="28"/>
          <w:szCs w:val="28"/>
        </w:rPr>
        <w:t xml:space="preserve">, картона, карандашей, фломастеров, краски, кисти) необходимо включать книги и альбомы конструкций </w:t>
      </w:r>
      <w:r w:rsidR="00D4501B">
        <w:rPr>
          <w:sz w:val="28"/>
          <w:szCs w:val="28"/>
        </w:rPr>
        <w:t>и поделок. Кроме этого дети должны работать с тканью, деревом, бумагой, мехом и др. материалами.</w:t>
      </w:r>
    </w:p>
    <w:p w:rsidR="00D4501B" w:rsidRDefault="00D4501B" w:rsidP="00AC4E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конструктивной деятельности нужно поместить конструкторы и строительные наборы напольные и настольные.</w:t>
      </w:r>
    </w:p>
    <w:p w:rsidR="00D4501B" w:rsidRDefault="00D4501B" w:rsidP="00AC4E51">
      <w:pPr>
        <w:jc w:val="both"/>
        <w:rPr>
          <w:sz w:val="28"/>
          <w:szCs w:val="28"/>
        </w:rPr>
      </w:pPr>
      <w:r>
        <w:rPr>
          <w:sz w:val="28"/>
          <w:szCs w:val="28"/>
        </w:rPr>
        <w:t>В группе должны быть греб своей республики и России.</w:t>
      </w:r>
    </w:p>
    <w:p w:rsidR="00AC4E51" w:rsidRPr="00AC4E51" w:rsidRDefault="00D4501B" w:rsidP="00AC4E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Особое внимание нужно обратить предметно – развивающей среде во всех группах. Воспитатели должны учитывать то, что она должна соответствовать возрастным </w:t>
      </w:r>
      <w:r w:rsidR="0073337B">
        <w:rPr>
          <w:sz w:val="28"/>
          <w:szCs w:val="28"/>
        </w:rPr>
        <w:t xml:space="preserve">особенностям детей, что бы дети могли раскрываться в ходе деятельности. </w:t>
      </w:r>
      <w:r>
        <w:rPr>
          <w:sz w:val="28"/>
          <w:szCs w:val="28"/>
        </w:rPr>
        <w:t xml:space="preserve">    </w:t>
      </w:r>
      <w:r w:rsidR="00A74FAC">
        <w:rPr>
          <w:sz w:val="28"/>
          <w:szCs w:val="28"/>
        </w:rPr>
        <w:t xml:space="preserve">    </w:t>
      </w:r>
      <w:r w:rsidR="004D6516">
        <w:rPr>
          <w:sz w:val="28"/>
          <w:szCs w:val="28"/>
        </w:rPr>
        <w:t xml:space="preserve">   </w:t>
      </w:r>
    </w:p>
    <w:p w:rsidR="0036103F" w:rsidRPr="0036103F" w:rsidRDefault="0036103F" w:rsidP="003610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36103F" w:rsidRPr="0036103F" w:rsidSect="0036103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E075E"/>
    <w:multiLevelType w:val="hybridMultilevel"/>
    <w:tmpl w:val="9106213A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4890D5B"/>
    <w:multiLevelType w:val="hybridMultilevel"/>
    <w:tmpl w:val="01F0AEC2"/>
    <w:lvl w:ilvl="0" w:tplc="0419000F">
      <w:start w:val="1"/>
      <w:numFmt w:val="decimal"/>
      <w:lvlText w:val="%1."/>
      <w:lvlJc w:val="left"/>
      <w:pPr>
        <w:ind w:left="1665" w:hanging="360"/>
      </w:pPr>
    </w:lvl>
    <w:lvl w:ilvl="1" w:tplc="04190019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2D462030"/>
    <w:multiLevelType w:val="hybridMultilevel"/>
    <w:tmpl w:val="F3B29F94"/>
    <w:lvl w:ilvl="0" w:tplc="0419000F">
      <w:start w:val="1"/>
      <w:numFmt w:val="decimal"/>
      <w:lvlText w:val="%1."/>
      <w:lvlJc w:val="left"/>
      <w:pPr>
        <w:ind w:left="2190" w:hanging="360"/>
      </w:p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">
    <w:nsid w:val="2FBA1FDB"/>
    <w:multiLevelType w:val="hybridMultilevel"/>
    <w:tmpl w:val="8B70A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C42CC"/>
    <w:multiLevelType w:val="hybridMultilevel"/>
    <w:tmpl w:val="BB4CC8D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D546197"/>
    <w:multiLevelType w:val="hybridMultilevel"/>
    <w:tmpl w:val="4CC81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3F"/>
    <w:rsid w:val="000F6613"/>
    <w:rsid w:val="0014367A"/>
    <w:rsid w:val="0016281F"/>
    <w:rsid w:val="002C4C5F"/>
    <w:rsid w:val="0036103F"/>
    <w:rsid w:val="003D59FA"/>
    <w:rsid w:val="003F09A7"/>
    <w:rsid w:val="004622E6"/>
    <w:rsid w:val="00486D31"/>
    <w:rsid w:val="004D6516"/>
    <w:rsid w:val="005920BF"/>
    <w:rsid w:val="005957FF"/>
    <w:rsid w:val="005F582D"/>
    <w:rsid w:val="006F63E1"/>
    <w:rsid w:val="0073337B"/>
    <w:rsid w:val="0080171E"/>
    <w:rsid w:val="00823363"/>
    <w:rsid w:val="0084077C"/>
    <w:rsid w:val="008516E9"/>
    <w:rsid w:val="009557DE"/>
    <w:rsid w:val="009C7F8A"/>
    <w:rsid w:val="009D6CFE"/>
    <w:rsid w:val="009F5EE2"/>
    <w:rsid w:val="00A1418E"/>
    <w:rsid w:val="00A74FAC"/>
    <w:rsid w:val="00A87E5B"/>
    <w:rsid w:val="00A9507D"/>
    <w:rsid w:val="00AC4E51"/>
    <w:rsid w:val="00B87491"/>
    <w:rsid w:val="00B90512"/>
    <w:rsid w:val="00BF79DD"/>
    <w:rsid w:val="00CD1DA9"/>
    <w:rsid w:val="00CF1518"/>
    <w:rsid w:val="00D4501B"/>
    <w:rsid w:val="00D73E45"/>
    <w:rsid w:val="00DE693C"/>
    <w:rsid w:val="00F3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BCC0F-9072-4F8A-BE24-98ED9771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30</cp:revision>
  <dcterms:created xsi:type="dcterms:W3CDTF">2017-11-07T08:27:00Z</dcterms:created>
  <dcterms:modified xsi:type="dcterms:W3CDTF">2017-11-08T07:47:00Z</dcterms:modified>
</cp:coreProperties>
</file>